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7DF4A" w14:textId="77777777" w:rsidR="004C0E3A" w:rsidRDefault="004C0E3A" w:rsidP="004C0E3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66ED7">
        <w:rPr>
          <w:rFonts w:ascii="Times New Roman" w:hAnsi="Times New Roman" w:cs="Times New Roman"/>
          <w:b/>
          <w:bCs/>
        </w:rPr>
        <w:t xml:space="preserve">NACRT ODLUKE O IZMJENAMA I DOPUNAMA </w:t>
      </w:r>
    </w:p>
    <w:p w14:paraId="7C8DF4C4" w14:textId="77777777" w:rsidR="004C0E3A" w:rsidRPr="00766ED7" w:rsidRDefault="004C0E3A" w:rsidP="004C0E3A">
      <w:pPr>
        <w:spacing w:after="0" w:line="240" w:lineRule="auto"/>
        <w:rPr>
          <w:rFonts w:ascii="Times New Roman" w:hAnsi="Times New Roman" w:cs="Times New Roman"/>
        </w:rPr>
      </w:pPr>
      <w:r w:rsidRPr="00766ED7">
        <w:rPr>
          <w:rFonts w:ascii="Times New Roman" w:hAnsi="Times New Roman" w:cs="Times New Roman"/>
          <w:b/>
          <w:bCs/>
        </w:rPr>
        <w:t>ODLUKE o načinu postupanja s divljim životinjama izvan prirodnog staništa, uvjetima i načinu držanja i kretanja kućnih ljubimaca te uvjetima i načinu vezivanja i držanju pasa u odvojenim prostorima („</w:t>
      </w:r>
      <w:r w:rsidRPr="00766ED7">
        <w:rPr>
          <w:rFonts w:ascii="Times New Roman" w:hAnsi="Times New Roman" w:cs="Times New Roman"/>
        </w:rPr>
        <w:t>Službeni glasnik Općine Bilje“ 11/2020).</w:t>
      </w:r>
    </w:p>
    <w:p w14:paraId="6CF41011" w14:textId="77777777" w:rsidR="004C0E3A" w:rsidRDefault="004C0E3A" w:rsidP="004C0E3A">
      <w:pPr>
        <w:spacing w:after="0" w:line="240" w:lineRule="auto"/>
        <w:rPr>
          <w:rFonts w:ascii="Times New Roman" w:hAnsi="Times New Roman" w:cs="Times New Roman"/>
        </w:rPr>
      </w:pPr>
    </w:p>
    <w:p w14:paraId="6A194898" w14:textId="77777777" w:rsidR="004C0E3A" w:rsidRDefault="004C0E3A" w:rsidP="004C0E3A">
      <w:pPr>
        <w:pStyle w:val="StandardWeb"/>
        <w:spacing w:line="240" w:lineRule="auto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66ED7">
        <w:rPr>
          <w:rFonts w:ascii="Times New Roman" w:hAnsi="Times New Roman" w:cs="Times New Roman"/>
          <w:color w:val="auto"/>
          <w:sz w:val="24"/>
          <w:szCs w:val="24"/>
        </w:rPr>
        <w:t>Na temelju članka 49. stavka 4. i članka 51. stavka 5. Zakona o zaštiti životinja („Narodne novine“ broj 102/17</w:t>
      </w:r>
      <w:r>
        <w:rPr>
          <w:rFonts w:ascii="Times New Roman" w:hAnsi="Times New Roman" w:cs="Times New Roman"/>
          <w:color w:val="auto"/>
          <w:sz w:val="24"/>
          <w:szCs w:val="24"/>
        </w:rPr>
        <w:t>,</w:t>
      </w:r>
      <w:r w:rsidRPr="00766ED7">
        <w:rPr>
          <w:rFonts w:ascii="Times New Roman" w:hAnsi="Times New Roman" w:cs="Times New Roman"/>
          <w:color w:val="auto"/>
          <w:sz w:val="24"/>
          <w:szCs w:val="24"/>
        </w:rPr>
        <w:t xml:space="preserve"> 32/19.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i 78/24.</w:t>
      </w:r>
      <w:r w:rsidRPr="00766ED7">
        <w:rPr>
          <w:rFonts w:ascii="Times New Roman" w:hAnsi="Times New Roman" w:cs="Times New Roman"/>
          <w:color w:val="auto"/>
          <w:sz w:val="24"/>
          <w:szCs w:val="24"/>
        </w:rPr>
        <w:t>) i članka 34. Statuta Općine Bilje(«Službeni glasnik « Općine Bilje, broj 5/13., 3/14.  i  2/18. , - 3/18. pročišćen tekst, 2/20., 2/21., 7/23. i 16/23.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), </w:t>
      </w:r>
      <w:r w:rsidRPr="00766ED7">
        <w:rPr>
          <w:rFonts w:ascii="Times New Roman" w:hAnsi="Times New Roman" w:cs="Times New Roman"/>
          <w:color w:val="auto"/>
          <w:sz w:val="24"/>
          <w:szCs w:val="24"/>
        </w:rPr>
        <w:t xml:space="preserve"> ________________ 2026. godine, donosi </w:t>
      </w:r>
    </w:p>
    <w:p w14:paraId="6702E920" w14:textId="77777777" w:rsidR="004C0E3A" w:rsidRPr="00766ED7" w:rsidRDefault="004C0E3A" w:rsidP="004C0E3A">
      <w:pPr>
        <w:pStyle w:val="StandardWeb"/>
        <w:spacing w:line="240" w:lineRule="auto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75B65EC4" w14:textId="77777777" w:rsidR="004C0E3A" w:rsidRDefault="004C0E3A" w:rsidP="004C0E3A">
      <w:pPr>
        <w:spacing w:after="0" w:line="240" w:lineRule="auto"/>
        <w:rPr>
          <w:rFonts w:ascii="Times New Roman" w:hAnsi="Times New Roman" w:cs="Times New Roman"/>
        </w:rPr>
      </w:pPr>
    </w:p>
    <w:p w14:paraId="705E85DA" w14:textId="77777777" w:rsidR="004C0E3A" w:rsidRPr="00766ED7" w:rsidRDefault="004C0E3A" w:rsidP="004C0E3A">
      <w:pPr>
        <w:spacing w:after="0" w:line="240" w:lineRule="auto"/>
        <w:rPr>
          <w:rFonts w:ascii="Times New Roman" w:hAnsi="Times New Roman" w:cs="Times New Roman"/>
        </w:rPr>
      </w:pPr>
    </w:p>
    <w:p w14:paraId="7541F7C0" w14:textId="77777777" w:rsidR="004C0E3A" w:rsidRPr="00766ED7" w:rsidRDefault="004C0E3A" w:rsidP="004C0E3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66ED7">
        <w:rPr>
          <w:rFonts w:ascii="Times New Roman" w:hAnsi="Times New Roman" w:cs="Times New Roman"/>
          <w:b/>
          <w:bCs/>
        </w:rPr>
        <w:t>ODLUKA O IZMJENAMA I DOPUNAMA ODLUKE</w:t>
      </w:r>
      <w:r w:rsidRPr="00766ED7">
        <w:rPr>
          <w:rFonts w:ascii="Times New Roman" w:hAnsi="Times New Roman" w:cs="Times New Roman"/>
          <w:b/>
          <w:bCs/>
        </w:rPr>
        <w:br/>
        <w:t>o načinu postupanja s divljim životinjama izvan prirodnog staništa, uvjetima i načinu držanja i kretanja kućnih ljubimaca te uvjetima i načinu vezivanja i držanju pasa u odvojenim prostorima</w:t>
      </w:r>
    </w:p>
    <w:p w14:paraId="7ECA6ED1" w14:textId="77777777" w:rsidR="004C0E3A" w:rsidRPr="00766ED7" w:rsidRDefault="004C0E3A" w:rsidP="004C0E3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70A41AF" w14:textId="77777777" w:rsidR="004C0E3A" w:rsidRDefault="004C0E3A" w:rsidP="004C0E3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F86B6DC" w14:textId="77777777" w:rsidR="004C0E3A" w:rsidRDefault="004C0E3A" w:rsidP="004C0E3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66ED7">
        <w:rPr>
          <w:rFonts w:ascii="Times New Roman" w:hAnsi="Times New Roman" w:cs="Times New Roman"/>
          <w:b/>
          <w:bCs/>
        </w:rPr>
        <w:t>Članak 1.</w:t>
      </w:r>
    </w:p>
    <w:p w14:paraId="0E21D910" w14:textId="77777777" w:rsidR="004C0E3A" w:rsidRPr="00766ED7" w:rsidRDefault="004C0E3A" w:rsidP="004C0E3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390E4B3" w14:textId="77777777" w:rsidR="004C0E3A" w:rsidRDefault="004C0E3A" w:rsidP="004C0E3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332C14">
        <w:rPr>
          <w:rFonts w:ascii="Times New Roman" w:hAnsi="Times New Roman" w:cs="Times New Roman"/>
        </w:rPr>
        <w:t xml:space="preserve">U Odluci o načinu postupanja s divljim životinjama izvan prirodnog staništa, uvjetima i načinu držanja i kretanja kućnih ljubimaca te uvjetima i načinu vezivanja i držanju pasa u odvojenim prostorima („Službeni glasnik Općine Bilje“ broj 11/2020.), iza članka 14. dodaje se nova Glava </w:t>
      </w:r>
      <w:proofErr w:type="spellStart"/>
      <w:r w:rsidRPr="00332C14">
        <w:rPr>
          <w:rFonts w:ascii="Times New Roman" w:hAnsi="Times New Roman" w:cs="Times New Roman"/>
        </w:rPr>
        <w:t>III.a</w:t>
      </w:r>
      <w:proofErr w:type="spellEnd"/>
      <w:r w:rsidRPr="00332C14">
        <w:rPr>
          <w:rFonts w:ascii="Times New Roman" w:hAnsi="Times New Roman" w:cs="Times New Roman"/>
        </w:rPr>
        <w:t xml:space="preserve"> i članci 14.a do 14.h koji glase:</w:t>
      </w:r>
    </w:p>
    <w:p w14:paraId="28A26F1C" w14:textId="77777777" w:rsidR="004C0E3A" w:rsidRDefault="004C0E3A" w:rsidP="004C0E3A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14:paraId="7A8D54F8" w14:textId="77777777" w:rsidR="004C0E3A" w:rsidRPr="00766ED7" w:rsidRDefault="004C0E3A" w:rsidP="004C0E3A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14:paraId="1B019918" w14:textId="77777777" w:rsidR="004C0E3A" w:rsidRPr="00766ED7" w:rsidRDefault="004C0E3A" w:rsidP="004C0E3A">
      <w:pPr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proofErr w:type="spellStart"/>
      <w:r w:rsidRPr="00766ED7">
        <w:rPr>
          <w:rFonts w:ascii="Times New Roman" w:hAnsi="Times New Roman" w:cs="Times New Roman"/>
          <w:b/>
          <w:bCs/>
          <w:i/>
          <w:iCs/>
        </w:rPr>
        <w:t>III.a</w:t>
      </w:r>
      <w:proofErr w:type="spellEnd"/>
      <w:r w:rsidRPr="00766ED7">
        <w:rPr>
          <w:rFonts w:ascii="Times New Roman" w:hAnsi="Times New Roman" w:cs="Times New Roman"/>
          <w:b/>
          <w:bCs/>
          <w:i/>
          <w:iCs/>
        </w:rPr>
        <w:t xml:space="preserve">  POSEBNI UVJETI DRŽANJA VEĆEG BROJA PASA U NASELJENOM PODRUČJU</w:t>
      </w:r>
    </w:p>
    <w:p w14:paraId="275AEFE2" w14:textId="77777777" w:rsidR="004C0E3A" w:rsidRDefault="004C0E3A" w:rsidP="004C0E3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</w:rPr>
      </w:pPr>
    </w:p>
    <w:p w14:paraId="66B1737C" w14:textId="77777777" w:rsidR="004C0E3A" w:rsidRDefault="004C0E3A" w:rsidP="004C0E3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</w:rPr>
      </w:pPr>
    </w:p>
    <w:p w14:paraId="40A859B4" w14:textId="77777777" w:rsidR="004C0E3A" w:rsidRDefault="004C0E3A" w:rsidP="004C0E3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1E4C1C">
        <w:rPr>
          <w:rFonts w:ascii="Times New Roman" w:hAnsi="Times New Roman" w:cs="Times New Roman"/>
          <w:b/>
          <w:bCs/>
          <w:i/>
          <w:iCs/>
        </w:rPr>
        <w:t>Članak 14.a</w:t>
      </w:r>
    </w:p>
    <w:p w14:paraId="15861952" w14:textId="77777777" w:rsidR="004C0E3A" w:rsidRDefault="004C0E3A" w:rsidP="004C0E3A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703536">
        <w:rPr>
          <w:rFonts w:ascii="Times New Roman" w:hAnsi="Times New Roman" w:cs="Times New Roman"/>
          <w:i/>
          <w:iCs/>
        </w:rPr>
        <w:t xml:space="preserve">(1) </w:t>
      </w:r>
      <w:r>
        <w:rPr>
          <w:rFonts w:ascii="Times New Roman" w:hAnsi="Times New Roman" w:cs="Times New Roman"/>
          <w:i/>
          <w:iCs/>
        </w:rPr>
        <w:t>U građevinskom području naselja ne smiju se graditi građevine, koje bi svojim postojanjem i uporabom neposredno ili posredno ugrožavale život, zdravlje i rad ljudi u naselju, odnosno vrijednosti čovjekova okoliša, niti se smije zemljište uređivati ili koristiti na način koji bi izazvao takve posljedice.</w:t>
      </w:r>
    </w:p>
    <w:p w14:paraId="54862AD7" w14:textId="77777777" w:rsidR="004C0E3A" w:rsidRDefault="004C0E3A" w:rsidP="004C0E3A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3A2661F5" w14:textId="77777777" w:rsidR="004C0E3A" w:rsidRDefault="004C0E3A" w:rsidP="004C0E3A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(2) Zabranjeno je građevine u građevinskom području graditi i koristiti protivno prostorno-planskoj dokumentaciji Općine Bilje.</w:t>
      </w:r>
    </w:p>
    <w:p w14:paraId="6D88C466" w14:textId="77777777" w:rsidR="004C0E3A" w:rsidRPr="00703536" w:rsidRDefault="004C0E3A" w:rsidP="004C0E3A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</w:t>
      </w:r>
    </w:p>
    <w:p w14:paraId="32E37970" w14:textId="77777777" w:rsidR="004C0E3A" w:rsidRPr="00766ED7" w:rsidRDefault="004C0E3A" w:rsidP="004C0E3A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766ED7">
        <w:rPr>
          <w:rFonts w:ascii="Times New Roman" w:hAnsi="Times New Roman" w:cs="Times New Roman"/>
          <w:i/>
          <w:iCs/>
        </w:rPr>
        <w:t>(</w:t>
      </w:r>
      <w:r>
        <w:rPr>
          <w:rFonts w:ascii="Times New Roman" w:hAnsi="Times New Roman" w:cs="Times New Roman"/>
          <w:i/>
          <w:iCs/>
        </w:rPr>
        <w:t>3</w:t>
      </w:r>
      <w:r w:rsidRPr="00766ED7">
        <w:rPr>
          <w:rFonts w:ascii="Times New Roman" w:hAnsi="Times New Roman" w:cs="Times New Roman"/>
          <w:i/>
          <w:iCs/>
        </w:rPr>
        <w:t xml:space="preserve">) </w:t>
      </w:r>
      <w:r>
        <w:rPr>
          <w:rFonts w:ascii="Times New Roman" w:hAnsi="Times New Roman" w:cs="Times New Roman"/>
          <w:i/>
          <w:iCs/>
        </w:rPr>
        <w:t>Vlasnik, p</w:t>
      </w:r>
      <w:r w:rsidRPr="00766ED7">
        <w:rPr>
          <w:rFonts w:ascii="Times New Roman" w:hAnsi="Times New Roman" w:cs="Times New Roman"/>
          <w:i/>
          <w:iCs/>
        </w:rPr>
        <w:t xml:space="preserve">osjednik </w:t>
      </w:r>
      <w:r>
        <w:rPr>
          <w:rFonts w:ascii="Times New Roman" w:hAnsi="Times New Roman" w:cs="Times New Roman"/>
          <w:i/>
          <w:iCs/>
        </w:rPr>
        <w:t xml:space="preserve">ili ovlaštenik </w:t>
      </w:r>
      <w:r w:rsidRPr="00766ED7">
        <w:rPr>
          <w:rFonts w:ascii="Times New Roman" w:hAnsi="Times New Roman" w:cs="Times New Roman"/>
          <w:i/>
          <w:iCs/>
        </w:rPr>
        <w:t>koji u građevinskom području naselja</w:t>
      </w:r>
      <w:r>
        <w:rPr>
          <w:rFonts w:ascii="Times New Roman" w:hAnsi="Times New Roman" w:cs="Times New Roman"/>
          <w:i/>
          <w:iCs/>
        </w:rPr>
        <w:t xml:space="preserve"> na području Općine Bilje, uključujući dio građevinskog područja naselja Bilje s posebnim uvjetima korištenja „Vinogradi“, </w:t>
      </w:r>
      <w:r w:rsidRPr="00766ED7">
        <w:rPr>
          <w:rFonts w:ascii="Times New Roman" w:hAnsi="Times New Roman" w:cs="Times New Roman"/>
          <w:i/>
          <w:iCs/>
        </w:rPr>
        <w:t xml:space="preserve"> trajno drži </w:t>
      </w:r>
      <w:r w:rsidRPr="00766ED7">
        <w:rPr>
          <w:rFonts w:ascii="Times New Roman" w:hAnsi="Times New Roman" w:cs="Times New Roman"/>
          <w:b/>
          <w:bCs/>
          <w:i/>
          <w:iCs/>
        </w:rPr>
        <w:t>više od devet pasa starijih od šest mjeseci</w:t>
      </w:r>
      <w:r w:rsidRPr="00766ED7">
        <w:rPr>
          <w:rFonts w:ascii="Times New Roman" w:hAnsi="Times New Roman" w:cs="Times New Roman"/>
          <w:i/>
          <w:iCs/>
        </w:rPr>
        <w:t xml:space="preserve"> dužan je osigurati posebne uvjete držanja propisane ovom Odlukom.</w:t>
      </w:r>
    </w:p>
    <w:p w14:paraId="5BB6853E" w14:textId="77777777" w:rsidR="004C0E3A" w:rsidRDefault="004C0E3A" w:rsidP="004C0E3A">
      <w:pPr>
        <w:spacing w:after="0" w:line="240" w:lineRule="auto"/>
        <w:rPr>
          <w:rFonts w:ascii="Times New Roman" w:hAnsi="Times New Roman" w:cs="Times New Roman"/>
          <w:i/>
          <w:iCs/>
        </w:rPr>
      </w:pPr>
    </w:p>
    <w:p w14:paraId="04228746" w14:textId="77777777" w:rsidR="004C0E3A" w:rsidRPr="00766ED7" w:rsidRDefault="004C0E3A" w:rsidP="004C0E3A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766ED7">
        <w:rPr>
          <w:rFonts w:ascii="Times New Roman" w:hAnsi="Times New Roman" w:cs="Times New Roman"/>
          <w:i/>
          <w:iCs/>
        </w:rPr>
        <w:t>(</w:t>
      </w:r>
      <w:r>
        <w:rPr>
          <w:rFonts w:ascii="Times New Roman" w:hAnsi="Times New Roman" w:cs="Times New Roman"/>
          <w:i/>
          <w:iCs/>
        </w:rPr>
        <w:t>3</w:t>
      </w:r>
      <w:r w:rsidRPr="00766ED7">
        <w:rPr>
          <w:rFonts w:ascii="Times New Roman" w:hAnsi="Times New Roman" w:cs="Times New Roman"/>
          <w:i/>
          <w:iCs/>
        </w:rPr>
        <w:t>) Posebni uvjeti iz stav</w:t>
      </w:r>
      <w:r>
        <w:rPr>
          <w:rFonts w:ascii="Times New Roman" w:hAnsi="Times New Roman" w:cs="Times New Roman"/>
          <w:i/>
          <w:iCs/>
        </w:rPr>
        <w:t>a</w:t>
      </w:r>
      <w:r w:rsidRPr="00766ED7">
        <w:rPr>
          <w:rFonts w:ascii="Times New Roman" w:hAnsi="Times New Roman" w:cs="Times New Roman"/>
          <w:i/>
          <w:iCs/>
        </w:rPr>
        <w:t>ka</w:t>
      </w:r>
      <w:r>
        <w:rPr>
          <w:rFonts w:ascii="Times New Roman" w:hAnsi="Times New Roman" w:cs="Times New Roman"/>
          <w:i/>
          <w:iCs/>
        </w:rPr>
        <w:t xml:space="preserve"> 1.,</w:t>
      </w:r>
      <w:r w:rsidRPr="00766ED7"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i/>
          <w:iCs/>
        </w:rPr>
        <w:t>2</w:t>
      </w:r>
      <w:r w:rsidRPr="00766ED7">
        <w:rPr>
          <w:rFonts w:ascii="Times New Roman" w:hAnsi="Times New Roman" w:cs="Times New Roman"/>
          <w:i/>
          <w:iCs/>
        </w:rPr>
        <w:t>.</w:t>
      </w:r>
      <w:r>
        <w:rPr>
          <w:rFonts w:ascii="Times New Roman" w:hAnsi="Times New Roman" w:cs="Times New Roman"/>
          <w:i/>
          <w:iCs/>
        </w:rPr>
        <w:t xml:space="preserve"> i 3.</w:t>
      </w:r>
      <w:r w:rsidRPr="00766ED7">
        <w:rPr>
          <w:rFonts w:ascii="Times New Roman" w:hAnsi="Times New Roman" w:cs="Times New Roman"/>
          <w:i/>
          <w:iCs/>
        </w:rPr>
        <w:t xml:space="preserve"> ovoga članka propisuju se radi:</w:t>
      </w:r>
    </w:p>
    <w:p w14:paraId="3BAC438C" w14:textId="77777777" w:rsidR="004C0E3A" w:rsidRPr="00332C14" w:rsidRDefault="004C0E3A" w:rsidP="004C0E3A">
      <w:pPr>
        <w:spacing w:after="0" w:line="240" w:lineRule="auto"/>
        <w:ind w:left="284"/>
        <w:rPr>
          <w:rFonts w:ascii="Times New Roman" w:hAnsi="Times New Roman" w:cs="Times New Roman"/>
          <w:i/>
          <w:iCs/>
        </w:rPr>
      </w:pPr>
      <w:r w:rsidRPr="00332C14">
        <w:rPr>
          <w:rFonts w:ascii="Times New Roman" w:hAnsi="Times New Roman" w:cs="Times New Roman"/>
          <w:i/>
          <w:iCs/>
        </w:rPr>
        <w:t>  zaštit</w:t>
      </w:r>
      <w:r>
        <w:rPr>
          <w:rFonts w:ascii="Times New Roman" w:hAnsi="Times New Roman" w:cs="Times New Roman"/>
          <w:i/>
          <w:iCs/>
        </w:rPr>
        <w:t>e</w:t>
      </w:r>
      <w:r w:rsidRPr="00332C14">
        <w:rPr>
          <w:rFonts w:ascii="Times New Roman" w:hAnsi="Times New Roman" w:cs="Times New Roman"/>
          <w:i/>
          <w:iCs/>
        </w:rPr>
        <w:t xml:space="preserve"> dobrobiti životinja</w:t>
      </w:r>
      <w:r>
        <w:rPr>
          <w:rFonts w:ascii="Times New Roman" w:hAnsi="Times New Roman" w:cs="Times New Roman"/>
          <w:i/>
          <w:iCs/>
        </w:rPr>
        <w:t>,</w:t>
      </w:r>
      <w:r w:rsidRPr="00332C14">
        <w:rPr>
          <w:rFonts w:ascii="Times New Roman" w:hAnsi="Times New Roman" w:cs="Times New Roman"/>
          <w:i/>
          <w:iCs/>
        </w:rPr>
        <w:t xml:space="preserve"> </w:t>
      </w:r>
    </w:p>
    <w:p w14:paraId="5AA837C3" w14:textId="77777777" w:rsidR="004C0E3A" w:rsidRPr="00332C14" w:rsidRDefault="004C0E3A" w:rsidP="004C0E3A">
      <w:pPr>
        <w:spacing w:after="0" w:line="240" w:lineRule="auto"/>
        <w:ind w:left="284"/>
        <w:rPr>
          <w:rFonts w:ascii="Times New Roman" w:hAnsi="Times New Roman" w:cs="Times New Roman"/>
          <w:i/>
          <w:iCs/>
        </w:rPr>
      </w:pPr>
      <w:r w:rsidRPr="00332C14">
        <w:rPr>
          <w:rFonts w:ascii="Times New Roman" w:hAnsi="Times New Roman" w:cs="Times New Roman"/>
          <w:i/>
          <w:iCs/>
        </w:rPr>
        <w:t>  sprječavanj</w:t>
      </w:r>
      <w:r>
        <w:rPr>
          <w:rFonts w:ascii="Times New Roman" w:hAnsi="Times New Roman" w:cs="Times New Roman"/>
          <w:i/>
          <w:iCs/>
        </w:rPr>
        <w:t>a</w:t>
      </w:r>
      <w:r w:rsidRPr="00332C14">
        <w:rPr>
          <w:rFonts w:ascii="Times New Roman" w:hAnsi="Times New Roman" w:cs="Times New Roman"/>
          <w:i/>
          <w:iCs/>
        </w:rPr>
        <w:t xml:space="preserve"> prekomjerne buke</w:t>
      </w:r>
      <w:r>
        <w:rPr>
          <w:rFonts w:ascii="Times New Roman" w:hAnsi="Times New Roman" w:cs="Times New Roman"/>
          <w:i/>
          <w:iCs/>
        </w:rPr>
        <w:t>,</w:t>
      </w:r>
      <w:r w:rsidRPr="00332C14">
        <w:rPr>
          <w:rFonts w:ascii="Times New Roman" w:hAnsi="Times New Roman" w:cs="Times New Roman"/>
          <w:i/>
          <w:iCs/>
        </w:rPr>
        <w:t xml:space="preserve"> </w:t>
      </w:r>
    </w:p>
    <w:p w14:paraId="02700EE2" w14:textId="77777777" w:rsidR="004C0E3A" w:rsidRPr="00332C14" w:rsidRDefault="004C0E3A" w:rsidP="004C0E3A">
      <w:pPr>
        <w:spacing w:after="0" w:line="240" w:lineRule="auto"/>
        <w:ind w:left="284"/>
        <w:rPr>
          <w:rFonts w:ascii="Times New Roman" w:hAnsi="Times New Roman" w:cs="Times New Roman"/>
          <w:i/>
          <w:iCs/>
        </w:rPr>
      </w:pPr>
      <w:r w:rsidRPr="00332C14">
        <w:rPr>
          <w:rFonts w:ascii="Times New Roman" w:hAnsi="Times New Roman" w:cs="Times New Roman"/>
          <w:i/>
          <w:iCs/>
        </w:rPr>
        <w:t>  sprječavanj</w:t>
      </w:r>
      <w:r>
        <w:rPr>
          <w:rFonts w:ascii="Times New Roman" w:hAnsi="Times New Roman" w:cs="Times New Roman"/>
          <w:i/>
          <w:iCs/>
        </w:rPr>
        <w:t>a</w:t>
      </w:r>
      <w:r w:rsidRPr="00332C14">
        <w:rPr>
          <w:rFonts w:ascii="Times New Roman" w:hAnsi="Times New Roman" w:cs="Times New Roman"/>
          <w:i/>
          <w:iCs/>
        </w:rPr>
        <w:t xml:space="preserve"> neugodnih mirisa</w:t>
      </w:r>
      <w:r>
        <w:rPr>
          <w:rFonts w:ascii="Times New Roman" w:hAnsi="Times New Roman" w:cs="Times New Roman"/>
          <w:i/>
          <w:iCs/>
        </w:rPr>
        <w:t>,</w:t>
      </w:r>
      <w:r w:rsidRPr="00332C14">
        <w:rPr>
          <w:rFonts w:ascii="Times New Roman" w:hAnsi="Times New Roman" w:cs="Times New Roman"/>
          <w:i/>
          <w:iCs/>
        </w:rPr>
        <w:t xml:space="preserve"> </w:t>
      </w:r>
    </w:p>
    <w:p w14:paraId="1FF79BD1" w14:textId="77777777" w:rsidR="004C0E3A" w:rsidRPr="00332C14" w:rsidRDefault="004C0E3A" w:rsidP="004C0E3A">
      <w:pPr>
        <w:spacing w:after="0" w:line="240" w:lineRule="auto"/>
        <w:ind w:left="284"/>
        <w:rPr>
          <w:rFonts w:ascii="Times New Roman" w:hAnsi="Times New Roman" w:cs="Times New Roman"/>
          <w:i/>
          <w:iCs/>
        </w:rPr>
      </w:pPr>
      <w:r w:rsidRPr="00332C14">
        <w:rPr>
          <w:rFonts w:ascii="Times New Roman" w:hAnsi="Times New Roman" w:cs="Times New Roman"/>
          <w:i/>
          <w:iCs/>
        </w:rPr>
        <w:t>  očuvanj</w:t>
      </w:r>
      <w:r>
        <w:rPr>
          <w:rFonts w:ascii="Times New Roman" w:hAnsi="Times New Roman" w:cs="Times New Roman"/>
          <w:i/>
          <w:iCs/>
        </w:rPr>
        <w:t>a</w:t>
      </w:r>
      <w:r w:rsidRPr="00332C14">
        <w:rPr>
          <w:rFonts w:ascii="Times New Roman" w:hAnsi="Times New Roman" w:cs="Times New Roman"/>
          <w:i/>
          <w:iCs/>
        </w:rPr>
        <w:t xml:space="preserve"> komunalnog reda</w:t>
      </w:r>
      <w:r>
        <w:rPr>
          <w:rFonts w:ascii="Times New Roman" w:hAnsi="Times New Roman" w:cs="Times New Roman"/>
          <w:i/>
          <w:iCs/>
        </w:rPr>
        <w:t>,</w:t>
      </w:r>
    </w:p>
    <w:p w14:paraId="79215EBE" w14:textId="77777777" w:rsidR="004C0E3A" w:rsidRDefault="004C0E3A" w:rsidP="004C0E3A">
      <w:pPr>
        <w:spacing w:after="0" w:line="240" w:lineRule="auto"/>
        <w:ind w:left="284"/>
        <w:rPr>
          <w:rFonts w:ascii="Times New Roman" w:hAnsi="Times New Roman" w:cs="Times New Roman"/>
          <w:i/>
          <w:iCs/>
        </w:rPr>
      </w:pPr>
      <w:r w:rsidRPr="00332C14">
        <w:rPr>
          <w:rFonts w:ascii="Times New Roman" w:hAnsi="Times New Roman" w:cs="Times New Roman"/>
          <w:i/>
          <w:iCs/>
        </w:rPr>
        <w:lastRenderedPageBreak/>
        <w:t>  zaštit</w:t>
      </w:r>
      <w:r>
        <w:rPr>
          <w:rFonts w:ascii="Times New Roman" w:hAnsi="Times New Roman" w:cs="Times New Roman"/>
          <w:i/>
          <w:iCs/>
        </w:rPr>
        <w:t>e</w:t>
      </w:r>
      <w:r w:rsidRPr="00332C14">
        <w:rPr>
          <w:rFonts w:ascii="Times New Roman" w:hAnsi="Times New Roman" w:cs="Times New Roman"/>
          <w:i/>
          <w:iCs/>
        </w:rPr>
        <w:t xml:space="preserve"> od prekomjernih </w:t>
      </w:r>
      <w:proofErr w:type="spellStart"/>
      <w:r w:rsidRPr="00332C14">
        <w:rPr>
          <w:rFonts w:ascii="Times New Roman" w:hAnsi="Times New Roman" w:cs="Times New Roman"/>
          <w:i/>
          <w:iCs/>
        </w:rPr>
        <w:t>imisija</w:t>
      </w:r>
      <w:proofErr w:type="spellEnd"/>
      <w:r>
        <w:rPr>
          <w:rFonts w:ascii="Times New Roman" w:hAnsi="Times New Roman" w:cs="Times New Roman"/>
          <w:i/>
          <w:iCs/>
        </w:rPr>
        <w:t xml:space="preserve"> koje uznemiravaju vlasnike, posjednike ili korisnike okolnih </w:t>
      </w:r>
      <w:r w:rsidRPr="00215128">
        <w:rPr>
          <w:rFonts w:ascii="Times New Roman" w:hAnsi="Times New Roman" w:cs="Times New Roman"/>
          <w:i/>
          <w:iCs/>
        </w:rPr>
        <w:t>nekretnina</w:t>
      </w:r>
      <w:r>
        <w:rPr>
          <w:rFonts w:ascii="Times New Roman" w:hAnsi="Times New Roman" w:cs="Times New Roman"/>
          <w:i/>
          <w:iCs/>
        </w:rPr>
        <w:t>.</w:t>
      </w:r>
      <w:r w:rsidRPr="00332C14">
        <w:rPr>
          <w:rFonts w:ascii="Times New Roman" w:hAnsi="Times New Roman" w:cs="Times New Roman"/>
          <w:i/>
          <w:iCs/>
        </w:rPr>
        <w:t xml:space="preserve"> </w:t>
      </w:r>
    </w:p>
    <w:p w14:paraId="103C8A40" w14:textId="77777777" w:rsidR="004C0E3A" w:rsidRDefault="004C0E3A" w:rsidP="004C0E3A">
      <w:pPr>
        <w:spacing w:after="0" w:line="240" w:lineRule="auto"/>
        <w:rPr>
          <w:rFonts w:ascii="Times New Roman" w:hAnsi="Times New Roman" w:cs="Times New Roman"/>
          <w:i/>
          <w:iCs/>
        </w:rPr>
      </w:pPr>
    </w:p>
    <w:p w14:paraId="7D906A06" w14:textId="77777777" w:rsidR="004C0E3A" w:rsidRDefault="004C0E3A" w:rsidP="004C0E3A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766ED7">
        <w:rPr>
          <w:rFonts w:ascii="Times New Roman" w:hAnsi="Times New Roman" w:cs="Times New Roman"/>
          <w:i/>
          <w:iCs/>
        </w:rPr>
        <w:t>(</w:t>
      </w:r>
      <w:r>
        <w:rPr>
          <w:rFonts w:ascii="Times New Roman" w:hAnsi="Times New Roman" w:cs="Times New Roman"/>
          <w:i/>
          <w:iCs/>
        </w:rPr>
        <w:t>4</w:t>
      </w:r>
      <w:r w:rsidRPr="00766ED7">
        <w:rPr>
          <w:rFonts w:ascii="Times New Roman" w:hAnsi="Times New Roman" w:cs="Times New Roman"/>
          <w:i/>
          <w:iCs/>
        </w:rPr>
        <w:t>) Odredbe ovoga poglavlja ne primjenjuju se na registrirane uzgoje, skloništa i službene pse uređene posebnim propisima.</w:t>
      </w:r>
    </w:p>
    <w:p w14:paraId="284071E6" w14:textId="77777777" w:rsidR="004C0E3A" w:rsidRDefault="004C0E3A" w:rsidP="004C0E3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</w:rPr>
      </w:pPr>
    </w:p>
    <w:p w14:paraId="4B5E5900" w14:textId="77777777" w:rsidR="004C0E3A" w:rsidRDefault="004C0E3A" w:rsidP="004C0E3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1E4C1C">
        <w:rPr>
          <w:rFonts w:ascii="Times New Roman" w:hAnsi="Times New Roman" w:cs="Times New Roman"/>
          <w:b/>
          <w:bCs/>
          <w:i/>
          <w:iCs/>
        </w:rPr>
        <w:t>Članak 14.b</w:t>
      </w:r>
    </w:p>
    <w:p w14:paraId="7D8923AC" w14:textId="77777777" w:rsidR="004C0E3A" w:rsidRDefault="004C0E3A" w:rsidP="004C0E3A">
      <w:pPr>
        <w:spacing w:after="0" w:line="240" w:lineRule="auto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(1) Vlasnik, p</w:t>
      </w:r>
      <w:r w:rsidRPr="00766ED7">
        <w:rPr>
          <w:rFonts w:ascii="Times New Roman" w:hAnsi="Times New Roman" w:cs="Times New Roman"/>
          <w:i/>
          <w:iCs/>
        </w:rPr>
        <w:t xml:space="preserve">osjednik </w:t>
      </w:r>
      <w:r>
        <w:rPr>
          <w:rFonts w:ascii="Times New Roman" w:hAnsi="Times New Roman" w:cs="Times New Roman"/>
          <w:i/>
          <w:iCs/>
        </w:rPr>
        <w:t>ili ovlaštenik</w:t>
      </w:r>
      <w:r w:rsidRPr="00766ED7">
        <w:rPr>
          <w:rFonts w:ascii="Times New Roman" w:hAnsi="Times New Roman" w:cs="Times New Roman"/>
          <w:i/>
          <w:iCs/>
        </w:rPr>
        <w:t xml:space="preserve"> iz članka 14.a</w:t>
      </w:r>
      <w:r>
        <w:rPr>
          <w:rFonts w:ascii="Times New Roman" w:hAnsi="Times New Roman" w:cs="Times New Roman"/>
          <w:i/>
          <w:iCs/>
        </w:rPr>
        <w:t xml:space="preserve"> obvezan je</w:t>
      </w:r>
      <w:r w:rsidRPr="00766ED7">
        <w:rPr>
          <w:rFonts w:ascii="Times New Roman" w:hAnsi="Times New Roman" w:cs="Times New Roman"/>
          <w:i/>
          <w:iCs/>
        </w:rPr>
        <w:t xml:space="preserve"> osigurati:</w:t>
      </w:r>
    </w:p>
    <w:p w14:paraId="112A730D" w14:textId="77777777" w:rsidR="004C0E3A" w:rsidRDefault="004C0E3A" w:rsidP="004C0E3A">
      <w:pPr>
        <w:spacing w:after="0" w:line="240" w:lineRule="auto"/>
        <w:ind w:left="284"/>
        <w:rPr>
          <w:rFonts w:ascii="Times New Roman" w:hAnsi="Times New Roman" w:cs="Times New Roman"/>
          <w:i/>
          <w:iCs/>
        </w:rPr>
      </w:pPr>
      <w:r w:rsidRPr="002F2058">
        <w:rPr>
          <w:rFonts w:ascii="Times New Roman" w:hAnsi="Times New Roman" w:cs="Times New Roman"/>
          <w:i/>
          <w:iCs/>
        </w:rPr>
        <w:t>□ primjeren prostor za smještaj i kretanje pasa razmjeran broju i veličini pasa</w:t>
      </w:r>
      <w:r>
        <w:rPr>
          <w:rFonts w:ascii="Times New Roman" w:hAnsi="Times New Roman" w:cs="Times New Roman"/>
          <w:i/>
          <w:iCs/>
        </w:rPr>
        <w:t xml:space="preserve"> kako je </w:t>
      </w:r>
    </w:p>
    <w:p w14:paraId="248C6D0D" w14:textId="77777777" w:rsidR="004C0E3A" w:rsidRDefault="004C0E3A" w:rsidP="004C0E3A">
      <w:pPr>
        <w:spacing w:after="0" w:line="240" w:lineRule="auto"/>
        <w:ind w:left="284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propisano ovom Odlukom u </w:t>
      </w:r>
      <w:r w:rsidRPr="00DB378B">
        <w:rPr>
          <w:rFonts w:ascii="Times New Roman" w:hAnsi="Times New Roman" w:cs="Times New Roman"/>
          <w:i/>
          <w:iCs/>
        </w:rPr>
        <w:t>Prilog</w:t>
      </w:r>
      <w:r>
        <w:rPr>
          <w:rFonts w:ascii="Times New Roman" w:hAnsi="Times New Roman" w:cs="Times New Roman"/>
          <w:i/>
          <w:iCs/>
        </w:rPr>
        <w:t>u</w:t>
      </w:r>
      <w:r w:rsidRPr="00DB378B">
        <w:rPr>
          <w:rFonts w:ascii="Times New Roman" w:hAnsi="Times New Roman" w:cs="Times New Roman"/>
          <w:i/>
          <w:iCs/>
        </w:rPr>
        <w:t xml:space="preserve"> 1</w:t>
      </w:r>
      <w:r>
        <w:rPr>
          <w:rFonts w:ascii="Times New Roman" w:hAnsi="Times New Roman" w:cs="Times New Roman"/>
          <w:i/>
          <w:iCs/>
        </w:rPr>
        <w:t>,</w:t>
      </w:r>
      <w:r w:rsidRPr="00DB378B">
        <w:rPr>
          <w:rFonts w:ascii="Times New Roman" w:hAnsi="Times New Roman" w:cs="Times New Roman"/>
          <w:i/>
          <w:iCs/>
        </w:rPr>
        <w:br/>
      </w:r>
      <w:r w:rsidRPr="00766ED7">
        <w:rPr>
          <w:rFonts w:ascii="Times New Roman" w:hAnsi="Times New Roman" w:cs="Times New Roman"/>
          <w:i/>
          <w:iCs/>
        </w:rPr>
        <w:t>□ odvojeni prostor za izolaciju bolesne</w:t>
      </w:r>
      <w:r>
        <w:rPr>
          <w:rFonts w:ascii="Times New Roman" w:hAnsi="Times New Roman" w:cs="Times New Roman"/>
          <w:i/>
          <w:iCs/>
        </w:rPr>
        <w:t>,</w:t>
      </w:r>
      <w:r w:rsidRPr="00766ED7"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i/>
          <w:iCs/>
        </w:rPr>
        <w:t xml:space="preserve">opasne ili </w:t>
      </w:r>
      <w:r w:rsidRPr="00766ED7">
        <w:rPr>
          <w:rFonts w:ascii="Times New Roman" w:hAnsi="Times New Roman" w:cs="Times New Roman"/>
          <w:i/>
          <w:iCs/>
        </w:rPr>
        <w:t>agresivne životinje,</w:t>
      </w:r>
      <w:r w:rsidRPr="00766ED7">
        <w:rPr>
          <w:rFonts w:ascii="Times New Roman" w:hAnsi="Times New Roman" w:cs="Times New Roman"/>
          <w:i/>
          <w:iCs/>
        </w:rPr>
        <w:br/>
        <w:t>□ odvodnju oborinskih i otpadnih voda,</w:t>
      </w:r>
    </w:p>
    <w:p w14:paraId="3A404F75" w14:textId="77777777" w:rsidR="004C0E3A" w:rsidRDefault="004C0E3A" w:rsidP="004C0E3A">
      <w:pPr>
        <w:spacing w:after="0" w:line="240" w:lineRule="auto"/>
        <w:ind w:left="284"/>
        <w:rPr>
          <w:rFonts w:ascii="Times New Roman" w:hAnsi="Times New Roman" w:cs="Times New Roman"/>
          <w:i/>
          <w:iCs/>
        </w:rPr>
      </w:pPr>
      <w:r w:rsidRPr="00766ED7">
        <w:rPr>
          <w:rFonts w:ascii="Times New Roman" w:hAnsi="Times New Roman" w:cs="Times New Roman"/>
          <w:i/>
          <w:iCs/>
        </w:rPr>
        <w:t>□</w:t>
      </w:r>
      <w:r>
        <w:rPr>
          <w:rFonts w:ascii="Times New Roman" w:hAnsi="Times New Roman" w:cs="Times New Roman"/>
          <w:i/>
          <w:iCs/>
        </w:rPr>
        <w:t xml:space="preserve"> redovito održavanje higijenskih uvjeta čišćenja prostora,</w:t>
      </w:r>
      <w:r w:rsidRPr="00766ED7">
        <w:rPr>
          <w:rFonts w:ascii="Times New Roman" w:hAnsi="Times New Roman" w:cs="Times New Roman"/>
          <w:i/>
          <w:iCs/>
        </w:rPr>
        <w:br/>
        <w:t>□ redovit</w:t>
      </w:r>
      <w:r>
        <w:rPr>
          <w:rFonts w:ascii="Times New Roman" w:hAnsi="Times New Roman" w:cs="Times New Roman"/>
          <w:i/>
          <w:iCs/>
        </w:rPr>
        <w:t>o provođenje higijenskih mjera,</w:t>
      </w:r>
      <w:r w:rsidRPr="00766ED7"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i/>
          <w:iCs/>
        </w:rPr>
        <w:t xml:space="preserve">uključujući </w:t>
      </w:r>
      <w:r w:rsidRPr="00766ED7">
        <w:rPr>
          <w:rFonts w:ascii="Times New Roman" w:hAnsi="Times New Roman" w:cs="Times New Roman"/>
          <w:i/>
          <w:iCs/>
        </w:rPr>
        <w:t>dezinfekciju</w:t>
      </w:r>
      <w:r>
        <w:rPr>
          <w:rFonts w:ascii="Times New Roman" w:hAnsi="Times New Roman" w:cs="Times New Roman"/>
          <w:i/>
          <w:iCs/>
        </w:rPr>
        <w:t xml:space="preserve"> i po potrebi deratizaciju</w:t>
      </w:r>
      <w:r w:rsidRPr="00766ED7">
        <w:rPr>
          <w:rFonts w:ascii="Times New Roman" w:hAnsi="Times New Roman" w:cs="Times New Roman"/>
          <w:i/>
          <w:iCs/>
        </w:rPr>
        <w:t xml:space="preserve"> prostora,</w:t>
      </w:r>
      <w:r w:rsidRPr="00766ED7">
        <w:rPr>
          <w:rFonts w:ascii="Times New Roman" w:hAnsi="Times New Roman" w:cs="Times New Roman"/>
          <w:i/>
          <w:iCs/>
        </w:rPr>
        <w:br/>
        <w:t xml:space="preserve">□ </w:t>
      </w:r>
      <w:r>
        <w:rPr>
          <w:rFonts w:ascii="Times New Roman" w:hAnsi="Times New Roman" w:cs="Times New Roman"/>
          <w:i/>
          <w:iCs/>
        </w:rPr>
        <w:t>pitku vodu</w:t>
      </w:r>
      <w:r w:rsidRPr="00766ED7">
        <w:rPr>
          <w:rFonts w:ascii="Times New Roman" w:hAnsi="Times New Roman" w:cs="Times New Roman"/>
          <w:i/>
          <w:iCs/>
        </w:rPr>
        <w:t>,</w:t>
      </w:r>
      <w:r w:rsidRPr="00766ED7">
        <w:rPr>
          <w:rFonts w:ascii="Times New Roman" w:hAnsi="Times New Roman" w:cs="Times New Roman"/>
          <w:i/>
          <w:iCs/>
        </w:rPr>
        <w:br/>
        <w:t xml:space="preserve">□ zaštitu od </w:t>
      </w:r>
      <w:r>
        <w:rPr>
          <w:rFonts w:ascii="Times New Roman" w:hAnsi="Times New Roman" w:cs="Times New Roman"/>
          <w:i/>
          <w:iCs/>
        </w:rPr>
        <w:t>vremenskih uvjeta,</w:t>
      </w:r>
    </w:p>
    <w:p w14:paraId="50351D23" w14:textId="77777777" w:rsidR="004C0E3A" w:rsidRDefault="004C0E3A" w:rsidP="004C0E3A">
      <w:pPr>
        <w:spacing w:after="0" w:line="240" w:lineRule="auto"/>
        <w:ind w:left="284"/>
        <w:rPr>
          <w:rFonts w:ascii="Times New Roman" w:hAnsi="Times New Roman" w:cs="Times New Roman"/>
          <w:i/>
          <w:iCs/>
        </w:rPr>
      </w:pPr>
      <w:r w:rsidRPr="00766ED7">
        <w:rPr>
          <w:rFonts w:ascii="Times New Roman" w:hAnsi="Times New Roman" w:cs="Times New Roman"/>
          <w:i/>
          <w:iCs/>
        </w:rPr>
        <w:t>□</w:t>
      </w:r>
      <w:r>
        <w:rPr>
          <w:rFonts w:ascii="Times New Roman" w:hAnsi="Times New Roman" w:cs="Times New Roman"/>
          <w:i/>
          <w:iCs/>
        </w:rPr>
        <w:t xml:space="preserve"> kontrolu razmnožavanja u skladu s OIE standardima (kemijska ili kirurška kastracija/sterilizacija, ili razdvajanje ženki od mužjaka),</w:t>
      </w:r>
    </w:p>
    <w:p w14:paraId="20AB9531" w14:textId="77777777" w:rsidR="004C0E3A" w:rsidRDefault="004C0E3A" w:rsidP="004C0E3A">
      <w:pPr>
        <w:spacing w:after="0" w:line="240" w:lineRule="auto"/>
        <w:ind w:left="284"/>
        <w:rPr>
          <w:rFonts w:ascii="Times New Roman" w:hAnsi="Times New Roman" w:cs="Times New Roman"/>
          <w:i/>
          <w:iCs/>
        </w:rPr>
      </w:pPr>
      <w:r w:rsidRPr="00766ED7">
        <w:rPr>
          <w:rFonts w:ascii="Times New Roman" w:hAnsi="Times New Roman" w:cs="Times New Roman"/>
          <w:i/>
          <w:iCs/>
        </w:rPr>
        <w:t>□</w:t>
      </w:r>
      <w:r>
        <w:rPr>
          <w:rFonts w:ascii="Times New Roman" w:hAnsi="Times New Roman" w:cs="Times New Roman"/>
          <w:i/>
          <w:iCs/>
        </w:rPr>
        <w:t xml:space="preserve"> izolaciju bolesne životinje,</w:t>
      </w:r>
    </w:p>
    <w:p w14:paraId="71874B98" w14:textId="77777777" w:rsidR="004C0E3A" w:rsidRDefault="004C0E3A" w:rsidP="004C0E3A">
      <w:pPr>
        <w:spacing w:after="0" w:line="240" w:lineRule="auto"/>
      </w:pPr>
    </w:p>
    <w:p w14:paraId="6E6BFB67" w14:textId="77777777" w:rsidR="004C0E3A" w:rsidRDefault="004C0E3A" w:rsidP="004C0E3A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FE26C1">
        <w:rPr>
          <w:rFonts w:ascii="Times New Roman" w:hAnsi="Times New Roman" w:cs="Times New Roman"/>
          <w:i/>
          <w:iCs/>
        </w:rPr>
        <w:t xml:space="preserve">(2) </w:t>
      </w:r>
      <w:r>
        <w:rPr>
          <w:rFonts w:ascii="Times New Roman" w:hAnsi="Times New Roman" w:cs="Times New Roman"/>
          <w:i/>
          <w:iCs/>
        </w:rPr>
        <w:t>P</w:t>
      </w:r>
      <w:r w:rsidRPr="00FE26C1">
        <w:rPr>
          <w:rFonts w:ascii="Times New Roman" w:hAnsi="Times New Roman" w:cs="Times New Roman"/>
          <w:i/>
          <w:iCs/>
        </w:rPr>
        <w:t xml:space="preserve">osjednik </w:t>
      </w:r>
      <w:r>
        <w:rPr>
          <w:rFonts w:ascii="Times New Roman" w:hAnsi="Times New Roman" w:cs="Times New Roman"/>
          <w:i/>
          <w:iCs/>
        </w:rPr>
        <w:t xml:space="preserve">koji </w:t>
      </w:r>
      <w:r w:rsidRPr="00FE26C1">
        <w:rPr>
          <w:rFonts w:ascii="Times New Roman" w:hAnsi="Times New Roman" w:cs="Times New Roman"/>
          <w:i/>
          <w:iCs/>
        </w:rPr>
        <w:t xml:space="preserve">drži više od devet životinja starijih od šest mjeseci u svrhu udomljavanja, </w:t>
      </w:r>
      <w:r>
        <w:rPr>
          <w:rFonts w:ascii="Times New Roman" w:hAnsi="Times New Roman" w:cs="Times New Roman"/>
          <w:i/>
          <w:iCs/>
        </w:rPr>
        <w:t>obvezan je sa</w:t>
      </w:r>
      <w:r w:rsidRPr="00FE26C1"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i/>
          <w:iCs/>
        </w:rPr>
        <w:t xml:space="preserve">ugovornim </w:t>
      </w:r>
      <w:r w:rsidRPr="00FE26C1">
        <w:rPr>
          <w:rFonts w:ascii="Times New Roman" w:hAnsi="Times New Roman" w:cs="Times New Roman"/>
          <w:i/>
          <w:iCs/>
        </w:rPr>
        <w:t>sklonište</w:t>
      </w:r>
      <w:r>
        <w:rPr>
          <w:rFonts w:ascii="Times New Roman" w:hAnsi="Times New Roman" w:cs="Times New Roman"/>
          <w:i/>
          <w:iCs/>
        </w:rPr>
        <w:t>m</w:t>
      </w:r>
      <w:r w:rsidRPr="00FE26C1"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i/>
          <w:iCs/>
        </w:rPr>
        <w:t>imati sklopljen</w:t>
      </w:r>
      <w:r w:rsidRPr="00FE26C1">
        <w:rPr>
          <w:rFonts w:ascii="Times New Roman" w:hAnsi="Times New Roman" w:cs="Times New Roman"/>
          <w:i/>
          <w:iCs/>
        </w:rPr>
        <w:t xml:space="preserve"> ugovor o zbrinjavanju tih životinja, </w:t>
      </w:r>
    </w:p>
    <w:p w14:paraId="3F98A1EB" w14:textId="77777777" w:rsidR="004C0E3A" w:rsidRDefault="004C0E3A" w:rsidP="004C0E3A">
      <w:pPr>
        <w:spacing w:after="0" w:line="240" w:lineRule="auto"/>
        <w:rPr>
          <w:rFonts w:ascii="Times New Roman" w:hAnsi="Times New Roman" w:cs="Times New Roman"/>
          <w:i/>
          <w:iCs/>
        </w:rPr>
      </w:pPr>
    </w:p>
    <w:p w14:paraId="5D8885D1" w14:textId="77777777" w:rsidR="004C0E3A" w:rsidRDefault="004C0E3A" w:rsidP="004C0E3A">
      <w:pPr>
        <w:spacing w:after="0" w:line="240" w:lineRule="auto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(3) </w:t>
      </w:r>
      <w:r w:rsidRPr="00FE26C1"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i/>
          <w:iCs/>
        </w:rPr>
        <w:t>P</w:t>
      </w:r>
      <w:r w:rsidRPr="00FE26C1">
        <w:rPr>
          <w:rFonts w:ascii="Times New Roman" w:hAnsi="Times New Roman" w:cs="Times New Roman"/>
          <w:i/>
          <w:iCs/>
        </w:rPr>
        <w:t xml:space="preserve">osjednik </w:t>
      </w:r>
      <w:r>
        <w:rPr>
          <w:rFonts w:ascii="Times New Roman" w:hAnsi="Times New Roman" w:cs="Times New Roman"/>
          <w:i/>
          <w:iCs/>
        </w:rPr>
        <w:t xml:space="preserve">koji </w:t>
      </w:r>
      <w:r w:rsidRPr="00FE26C1">
        <w:rPr>
          <w:rFonts w:ascii="Times New Roman" w:hAnsi="Times New Roman" w:cs="Times New Roman"/>
          <w:i/>
          <w:iCs/>
        </w:rPr>
        <w:t xml:space="preserve">drži više od 20 životinja starijih od šest mjeseci u svrhu udomljavanja, </w:t>
      </w:r>
      <w:r>
        <w:rPr>
          <w:rFonts w:ascii="Times New Roman" w:hAnsi="Times New Roman" w:cs="Times New Roman"/>
          <w:i/>
          <w:iCs/>
        </w:rPr>
        <w:t xml:space="preserve">obvezan je imati </w:t>
      </w:r>
      <w:r w:rsidRPr="00FE26C1">
        <w:rPr>
          <w:rFonts w:ascii="Times New Roman" w:hAnsi="Times New Roman" w:cs="Times New Roman"/>
          <w:i/>
          <w:iCs/>
        </w:rPr>
        <w:t xml:space="preserve"> rješenje veterinarske inspekcije kojim je odobreno držanje životinja i potvrđeno da su zadovoljeni svi uvjeti propisani važećim propisima</w:t>
      </w:r>
      <w:r>
        <w:rPr>
          <w:rFonts w:ascii="Times New Roman" w:hAnsi="Times New Roman" w:cs="Times New Roman"/>
          <w:i/>
          <w:iCs/>
        </w:rPr>
        <w:t>,</w:t>
      </w:r>
    </w:p>
    <w:p w14:paraId="59828DC6" w14:textId="77777777" w:rsidR="004C0E3A" w:rsidRPr="00FE26C1" w:rsidRDefault="004C0E3A" w:rsidP="004C0E3A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FE26C1">
        <w:rPr>
          <w:rFonts w:ascii="Times New Roman" w:hAnsi="Times New Roman" w:cs="Times New Roman"/>
          <w:i/>
          <w:iCs/>
        </w:rPr>
        <w:br/>
      </w:r>
      <w:r>
        <w:rPr>
          <w:rFonts w:ascii="Times New Roman" w:hAnsi="Times New Roman" w:cs="Times New Roman"/>
          <w:i/>
          <w:iCs/>
        </w:rPr>
        <w:t>(4)</w:t>
      </w:r>
      <w:r w:rsidRPr="00FE26C1">
        <w:rPr>
          <w:rFonts w:ascii="Times New Roman" w:hAnsi="Times New Roman" w:cs="Times New Roman"/>
          <w:i/>
          <w:iCs/>
        </w:rPr>
        <w:t xml:space="preserve">. </w:t>
      </w:r>
      <w:r>
        <w:rPr>
          <w:rFonts w:ascii="Times New Roman" w:hAnsi="Times New Roman" w:cs="Times New Roman"/>
          <w:i/>
          <w:iCs/>
        </w:rPr>
        <w:t>P</w:t>
      </w:r>
      <w:r w:rsidRPr="00FE26C1">
        <w:rPr>
          <w:rFonts w:ascii="Times New Roman" w:hAnsi="Times New Roman" w:cs="Times New Roman"/>
          <w:i/>
          <w:iCs/>
        </w:rPr>
        <w:t xml:space="preserve">osjednik </w:t>
      </w:r>
      <w:r>
        <w:rPr>
          <w:rFonts w:ascii="Times New Roman" w:hAnsi="Times New Roman" w:cs="Times New Roman"/>
          <w:i/>
          <w:iCs/>
        </w:rPr>
        <w:t>potencijalno opasnog psa obvezan je ispuniti</w:t>
      </w:r>
      <w:r w:rsidRPr="00FE26C1">
        <w:rPr>
          <w:rFonts w:ascii="Times New Roman" w:hAnsi="Times New Roman" w:cs="Times New Roman"/>
          <w:i/>
          <w:iCs/>
        </w:rPr>
        <w:t xml:space="preserve"> uvjete propisane Pravilnikom o opasnim psima</w:t>
      </w:r>
      <w:r>
        <w:rPr>
          <w:rFonts w:ascii="Times New Roman" w:hAnsi="Times New Roman" w:cs="Times New Roman"/>
          <w:i/>
          <w:iCs/>
        </w:rPr>
        <w:t>.</w:t>
      </w:r>
      <w:r w:rsidRPr="00FE26C1">
        <w:rPr>
          <w:rFonts w:ascii="Times New Roman" w:hAnsi="Times New Roman" w:cs="Times New Roman"/>
          <w:i/>
          <w:iCs/>
        </w:rPr>
        <w:br/>
      </w:r>
    </w:p>
    <w:p w14:paraId="0085BF86" w14:textId="77777777" w:rsidR="004C0E3A" w:rsidRDefault="004C0E3A" w:rsidP="004C0E3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1E4C1C">
        <w:rPr>
          <w:rFonts w:ascii="Times New Roman" w:hAnsi="Times New Roman" w:cs="Times New Roman"/>
          <w:b/>
          <w:bCs/>
          <w:i/>
          <w:iCs/>
        </w:rPr>
        <w:t>Članak 14.c</w:t>
      </w:r>
    </w:p>
    <w:p w14:paraId="26111BF2" w14:textId="77777777" w:rsidR="004C0E3A" w:rsidRDefault="004C0E3A" w:rsidP="004C0E3A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1F2B29">
        <w:rPr>
          <w:rFonts w:ascii="Times New Roman" w:hAnsi="Times New Roman" w:cs="Times New Roman"/>
          <w:i/>
          <w:iCs/>
        </w:rPr>
        <w:t>(1) Pomoćne građevine</w:t>
      </w:r>
      <w:r>
        <w:rPr>
          <w:rFonts w:ascii="Times New Roman" w:hAnsi="Times New Roman" w:cs="Times New Roman"/>
          <w:i/>
          <w:iCs/>
        </w:rPr>
        <w:t xml:space="preserve"> za držanje većeg broja pasa mogu se graditi samo u dvorišnom dijelu građevinske čestice, iza osnovne građevine, gledano u odnosu na regulacijski pravac.</w:t>
      </w:r>
    </w:p>
    <w:p w14:paraId="7969E974" w14:textId="77777777" w:rsidR="004C0E3A" w:rsidRPr="001F2B29" w:rsidRDefault="004C0E3A" w:rsidP="004C0E3A">
      <w:pPr>
        <w:spacing w:after="0" w:line="240" w:lineRule="auto"/>
        <w:rPr>
          <w:rFonts w:ascii="Times New Roman" w:hAnsi="Times New Roman" w:cs="Times New Roman"/>
          <w:i/>
          <w:iCs/>
        </w:rPr>
      </w:pPr>
    </w:p>
    <w:p w14:paraId="6F2E0AF9" w14:textId="77777777" w:rsidR="004C0E3A" w:rsidRDefault="004C0E3A" w:rsidP="004C0E3A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766ED7">
        <w:rPr>
          <w:rFonts w:ascii="Times New Roman" w:hAnsi="Times New Roman" w:cs="Times New Roman"/>
          <w:i/>
          <w:iCs/>
        </w:rPr>
        <w:t>(</w:t>
      </w:r>
      <w:r>
        <w:rPr>
          <w:rFonts w:ascii="Times New Roman" w:hAnsi="Times New Roman" w:cs="Times New Roman"/>
          <w:i/>
          <w:iCs/>
        </w:rPr>
        <w:t>2</w:t>
      </w:r>
      <w:r w:rsidRPr="00766ED7">
        <w:rPr>
          <w:rFonts w:ascii="Times New Roman" w:hAnsi="Times New Roman" w:cs="Times New Roman"/>
          <w:i/>
          <w:iCs/>
        </w:rPr>
        <w:t>)</w:t>
      </w:r>
      <w:r>
        <w:rPr>
          <w:rFonts w:ascii="Times New Roman" w:hAnsi="Times New Roman" w:cs="Times New Roman"/>
          <w:i/>
          <w:iCs/>
        </w:rPr>
        <w:t xml:space="preserve"> Pomoćne građevine</w:t>
      </w:r>
      <w:r w:rsidRPr="00766ED7"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i/>
          <w:iCs/>
        </w:rPr>
        <w:t xml:space="preserve">za držanje većeg broja pasa – potencijalno sa nepovoljnim utjecajem na okoliš, moraju u naseljenom području </w:t>
      </w:r>
      <w:r w:rsidRPr="00671B65">
        <w:rPr>
          <w:rFonts w:ascii="Times New Roman" w:hAnsi="Times New Roman" w:cs="Times New Roman"/>
          <w:i/>
          <w:iCs/>
        </w:rPr>
        <w:t xml:space="preserve">biti </w:t>
      </w:r>
      <w:r>
        <w:rPr>
          <w:rFonts w:ascii="Times New Roman" w:hAnsi="Times New Roman" w:cs="Times New Roman"/>
          <w:i/>
          <w:iCs/>
        </w:rPr>
        <w:t>udaljene minimalno 10 m od regulacijske linije ulice, trga, parka, dječjeg igrališta i sl. i minimalno 3 m od svih dvorišnih međa, a najmanja udaljenost vodonepropusnih sabirnih jama od postojećih građevina za snabdjevenije vodom (bunari, cisterne i sl.) je 20 m.</w:t>
      </w:r>
    </w:p>
    <w:p w14:paraId="5467F668" w14:textId="77777777" w:rsidR="004C0E3A" w:rsidRDefault="004C0E3A" w:rsidP="004C0E3A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3364C8AD" w14:textId="77777777" w:rsidR="004C0E3A" w:rsidRDefault="004C0E3A" w:rsidP="004C0E3A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(3) </w:t>
      </w:r>
      <w:r w:rsidRPr="00766ED7">
        <w:rPr>
          <w:rFonts w:ascii="Times New Roman" w:hAnsi="Times New Roman" w:cs="Times New Roman"/>
          <w:i/>
          <w:iCs/>
        </w:rPr>
        <w:t xml:space="preserve">Ograđeni prostor za držanje pasa mora imati </w:t>
      </w:r>
      <w:r w:rsidRPr="008369A6">
        <w:rPr>
          <w:rFonts w:ascii="Times New Roman" w:hAnsi="Times New Roman" w:cs="Times New Roman"/>
          <w:i/>
          <w:iCs/>
        </w:rPr>
        <w:t>vizualn</w:t>
      </w:r>
      <w:r>
        <w:rPr>
          <w:rFonts w:ascii="Times New Roman" w:hAnsi="Times New Roman" w:cs="Times New Roman"/>
          <w:i/>
          <w:iCs/>
        </w:rPr>
        <w:t>u</w:t>
      </w:r>
      <w:r w:rsidRPr="008369A6">
        <w:rPr>
          <w:rFonts w:ascii="Times New Roman" w:hAnsi="Times New Roman" w:cs="Times New Roman"/>
          <w:i/>
          <w:iCs/>
        </w:rPr>
        <w:t xml:space="preserve"> barijer</w:t>
      </w:r>
      <w:r>
        <w:rPr>
          <w:rFonts w:ascii="Times New Roman" w:hAnsi="Times New Roman" w:cs="Times New Roman"/>
          <w:i/>
          <w:iCs/>
        </w:rPr>
        <w:t>u</w:t>
      </w:r>
      <w:r w:rsidRPr="008369A6">
        <w:rPr>
          <w:rFonts w:ascii="Times New Roman" w:hAnsi="Times New Roman" w:cs="Times New Roman"/>
          <w:i/>
          <w:iCs/>
        </w:rPr>
        <w:t xml:space="preserve"> odgovarajuće gustoće i visine najmanje 1,80 m</w:t>
      </w:r>
      <w:r>
        <w:rPr>
          <w:rFonts w:ascii="Times New Roman" w:hAnsi="Times New Roman" w:cs="Times New Roman"/>
          <w:i/>
          <w:iCs/>
        </w:rPr>
        <w:t xml:space="preserve"> ulične ograde, a dvorište - 2,00 m</w:t>
      </w:r>
      <w:r w:rsidRPr="00766ED7">
        <w:rPr>
          <w:rFonts w:ascii="Times New Roman" w:hAnsi="Times New Roman" w:cs="Times New Roman"/>
          <w:i/>
          <w:iCs/>
        </w:rPr>
        <w:t>.</w:t>
      </w:r>
    </w:p>
    <w:p w14:paraId="3C7366F8" w14:textId="77777777" w:rsidR="004C0E3A" w:rsidRDefault="004C0E3A" w:rsidP="004C0E3A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324214EE" w14:textId="77777777" w:rsidR="004C0E3A" w:rsidRDefault="004C0E3A" w:rsidP="004C0E3A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(4) Odvodnja otpadnih voda ograđenog prostora za držanje većeg broja pasa u građevinskom prostoru mora biti priključena na sustav javne odvodnje, a oborinska odvodnja se ne smije  odvoditi na susjednu građevinsku česticu ili građevinu.</w:t>
      </w:r>
    </w:p>
    <w:p w14:paraId="2C29CA53" w14:textId="77777777" w:rsidR="004C0E3A" w:rsidRDefault="004C0E3A" w:rsidP="004C0E3A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5A43A027" w14:textId="77777777" w:rsidR="004C0E3A" w:rsidRDefault="004C0E3A" w:rsidP="004C0E3A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766ED7">
        <w:rPr>
          <w:rFonts w:ascii="Times New Roman" w:hAnsi="Times New Roman" w:cs="Times New Roman"/>
          <w:i/>
          <w:iCs/>
        </w:rPr>
        <w:t>(</w:t>
      </w:r>
      <w:r>
        <w:rPr>
          <w:rFonts w:ascii="Times New Roman" w:hAnsi="Times New Roman" w:cs="Times New Roman"/>
          <w:i/>
          <w:iCs/>
        </w:rPr>
        <w:t>5</w:t>
      </w:r>
      <w:r w:rsidRPr="00766ED7">
        <w:rPr>
          <w:rFonts w:ascii="Times New Roman" w:hAnsi="Times New Roman" w:cs="Times New Roman"/>
          <w:i/>
          <w:iCs/>
        </w:rPr>
        <w:t>)</w:t>
      </w:r>
      <w:r w:rsidRPr="00A155D9"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i/>
          <w:iCs/>
        </w:rPr>
        <w:t>Vlasnik, p</w:t>
      </w:r>
      <w:r w:rsidRPr="00766ED7">
        <w:rPr>
          <w:rFonts w:ascii="Times New Roman" w:hAnsi="Times New Roman" w:cs="Times New Roman"/>
          <w:i/>
          <w:iCs/>
        </w:rPr>
        <w:t xml:space="preserve">osjednik </w:t>
      </w:r>
      <w:r>
        <w:rPr>
          <w:rFonts w:ascii="Times New Roman" w:hAnsi="Times New Roman" w:cs="Times New Roman"/>
          <w:i/>
          <w:iCs/>
        </w:rPr>
        <w:t xml:space="preserve">ili ovlaštenik </w:t>
      </w:r>
      <w:r w:rsidRPr="00766ED7">
        <w:rPr>
          <w:rFonts w:ascii="Times New Roman" w:hAnsi="Times New Roman" w:cs="Times New Roman"/>
          <w:i/>
          <w:iCs/>
        </w:rPr>
        <w:t xml:space="preserve">je dužan organizirati držanje pasa na način </w:t>
      </w:r>
      <w:r>
        <w:rPr>
          <w:rFonts w:ascii="Times New Roman" w:hAnsi="Times New Roman" w:cs="Times New Roman"/>
          <w:i/>
          <w:iCs/>
        </w:rPr>
        <w:t>kojim je</w:t>
      </w:r>
      <w:r w:rsidRPr="00766ED7"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i/>
          <w:iCs/>
        </w:rPr>
        <w:t xml:space="preserve">ograničeno </w:t>
      </w:r>
      <w:r w:rsidRPr="00215128">
        <w:rPr>
          <w:rFonts w:ascii="Times New Roman" w:hAnsi="Times New Roman" w:cs="Times New Roman"/>
          <w:i/>
          <w:iCs/>
        </w:rPr>
        <w:t>učestalo narušava</w:t>
      </w:r>
      <w:r>
        <w:rPr>
          <w:rFonts w:ascii="Times New Roman" w:hAnsi="Times New Roman" w:cs="Times New Roman"/>
          <w:i/>
          <w:iCs/>
        </w:rPr>
        <w:t>nje</w:t>
      </w:r>
      <w:r w:rsidRPr="00215128">
        <w:rPr>
          <w:rFonts w:ascii="Times New Roman" w:hAnsi="Times New Roman" w:cs="Times New Roman"/>
          <w:i/>
          <w:iCs/>
        </w:rPr>
        <w:t xml:space="preserve"> mir</w:t>
      </w:r>
      <w:r>
        <w:rPr>
          <w:rFonts w:ascii="Times New Roman" w:hAnsi="Times New Roman" w:cs="Times New Roman"/>
          <w:i/>
          <w:iCs/>
        </w:rPr>
        <w:t xml:space="preserve">a vlasnika, posjednika ili korisnika </w:t>
      </w:r>
      <w:r w:rsidRPr="00215128">
        <w:rPr>
          <w:rFonts w:ascii="Times New Roman" w:hAnsi="Times New Roman" w:cs="Times New Roman"/>
          <w:i/>
          <w:iCs/>
        </w:rPr>
        <w:t>susjednih nekretnina</w:t>
      </w:r>
      <w:r>
        <w:rPr>
          <w:rFonts w:ascii="Times New Roman" w:hAnsi="Times New Roman" w:cs="Times New Roman"/>
          <w:i/>
          <w:iCs/>
        </w:rPr>
        <w:t xml:space="preserve">.  </w:t>
      </w:r>
    </w:p>
    <w:p w14:paraId="6F63D560" w14:textId="77777777" w:rsidR="004C0E3A" w:rsidRDefault="004C0E3A" w:rsidP="004C0E3A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63FDC294" w14:textId="77777777" w:rsidR="004C0E3A" w:rsidRDefault="004C0E3A" w:rsidP="004C0E3A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(6) Građevine za smještaj životinja ne mogu imati ventilacijske otvore okrenute prema dvorišnoj međi na udaljenosti manjoj od 3 m od međe.</w:t>
      </w:r>
    </w:p>
    <w:p w14:paraId="191E879A" w14:textId="77777777" w:rsidR="004C0E3A" w:rsidRDefault="004C0E3A" w:rsidP="004C0E3A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4344DEA2" w14:textId="77777777" w:rsidR="004C0E3A" w:rsidRPr="00766ED7" w:rsidRDefault="004C0E3A" w:rsidP="004C0E3A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(7) Buka u vanjskom prostoru ima dopuštenu razinu od 45 dB danju, a 35 dB noću, a u noćnom režimu od 22:00 sata do 06:00 sati posjednik više od 9 pasa obvezan je osigurati pojačane mjere za ograničenja lajanja pasa smještenih na nekretnini.</w:t>
      </w:r>
    </w:p>
    <w:p w14:paraId="441DD5D4" w14:textId="77777777" w:rsidR="004C0E3A" w:rsidRDefault="004C0E3A" w:rsidP="004C0E3A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47A0EBD9" w14:textId="77777777" w:rsidR="004C0E3A" w:rsidRDefault="004C0E3A" w:rsidP="004C0E3A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766ED7">
        <w:rPr>
          <w:rFonts w:ascii="Times New Roman" w:hAnsi="Times New Roman" w:cs="Times New Roman"/>
          <w:i/>
          <w:iCs/>
        </w:rPr>
        <w:t>(</w:t>
      </w:r>
      <w:r>
        <w:rPr>
          <w:rFonts w:ascii="Times New Roman" w:hAnsi="Times New Roman" w:cs="Times New Roman"/>
          <w:i/>
          <w:iCs/>
        </w:rPr>
        <w:t>8</w:t>
      </w:r>
      <w:r w:rsidRPr="00766ED7">
        <w:rPr>
          <w:rFonts w:ascii="Times New Roman" w:hAnsi="Times New Roman" w:cs="Times New Roman"/>
          <w:i/>
          <w:iCs/>
        </w:rPr>
        <w:t>) Ako se utvrdi kontinuirano ili učestalo lajanje koje ometa mir susjeda, komunalni redar može rješenjem naložiti dodatne tehničke mjere zaštite od buke</w:t>
      </w:r>
      <w:r>
        <w:rPr>
          <w:rFonts w:ascii="Times New Roman" w:hAnsi="Times New Roman" w:cs="Times New Roman"/>
          <w:i/>
          <w:iCs/>
        </w:rPr>
        <w:t xml:space="preserve"> i prijaviti kršenje javnog reda i mira.</w:t>
      </w:r>
    </w:p>
    <w:p w14:paraId="0384C8C4" w14:textId="77777777" w:rsidR="004C0E3A" w:rsidRDefault="004C0E3A" w:rsidP="004C0E3A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1816AE05" w14:textId="77777777" w:rsidR="004C0E3A" w:rsidRDefault="004C0E3A" w:rsidP="004C0E3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1E4C1C">
        <w:rPr>
          <w:rFonts w:ascii="Times New Roman" w:hAnsi="Times New Roman" w:cs="Times New Roman"/>
          <w:b/>
          <w:bCs/>
          <w:i/>
          <w:iCs/>
        </w:rPr>
        <w:t>Članak 14.d</w:t>
      </w:r>
    </w:p>
    <w:p w14:paraId="391EACBD" w14:textId="77777777" w:rsidR="004C0E3A" w:rsidRDefault="004C0E3A" w:rsidP="004C0E3A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766ED7">
        <w:rPr>
          <w:rFonts w:ascii="Times New Roman" w:hAnsi="Times New Roman" w:cs="Times New Roman"/>
          <w:i/>
          <w:iCs/>
        </w:rPr>
        <w:t xml:space="preserve">Zabranjeno je držanje većeg broja pasa </w:t>
      </w:r>
      <w:r>
        <w:rPr>
          <w:rFonts w:ascii="Times New Roman" w:hAnsi="Times New Roman" w:cs="Times New Roman"/>
          <w:i/>
          <w:iCs/>
        </w:rPr>
        <w:t xml:space="preserve">protivno članku 14. c, te </w:t>
      </w:r>
      <w:r w:rsidRPr="00766ED7">
        <w:rPr>
          <w:rFonts w:ascii="Times New Roman" w:hAnsi="Times New Roman" w:cs="Times New Roman"/>
          <w:i/>
          <w:iCs/>
        </w:rPr>
        <w:t>ako:</w:t>
      </w:r>
    </w:p>
    <w:p w14:paraId="68D5ADF7" w14:textId="77777777" w:rsidR="004C0E3A" w:rsidRPr="00CE1B3F" w:rsidRDefault="004C0E3A" w:rsidP="004C0E3A">
      <w:pPr>
        <w:spacing w:after="0" w:line="240" w:lineRule="auto"/>
        <w:ind w:left="284"/>
        <w:rPr>
          <w:rFonts w:ascii="Times New Roman" w:hAnsi="Times New Roman" w:cs="Times New Roman"/>
          <w:i/>
          <w:iCs/>
        </w:rPr>
      </w:pPr>
      <w:r w:rsidRPr="00766ED7">
        <w:rPr>
          <w:rFonts w:ascii="Times New Roman" w:hAnsi="Times New Roman" w:cs="Times New Roman"/>
          <w:i/>
          <w:iCs/>
        </w:rPr>
        <w:t xml:space="preserve">□ </w:t>
      </w:r>
      <w:r w:rsidRPr="00CE1B3F">
        <w:rPr>
          <w:rFonts w:ascii="Times New Roman" w:hAnsi="Times New Roman" w:cs="Times New Roman"/>
          <w:i/>
          <w:iCs/>
        </w:rPr>
        <w:t xml:space="preserve">su </w:t>
      </w:r>
      <w:r>
        <w:rPr>
          <w:rFonts w:ascii="Times New Roman" w:hAnsi="Times New Roman" w:cs="Times New Roman"/>
          <w:i/>
          <w:iCs/>
        </w:rPr>
        <w:t xml:space="preserve">psi </w:t>
      </w:r>
      <w:r w:rsidRPr="00CE1B3F">
        <w:rPr>
          <w:rFonts w:ascii="Times New Roman" w:hAnsi="Times New Roman" w:cs="Times New Roman"/>
          <w:i/>
          <w:iCs/>
        </w:rPr>
        <w:t>zanemareni s obzirom na njihovo zdravlje, smještaj, ishranu i njegu,</w:t>
      </w:r>
    </w:p>
    <w:p w14:paraId="687FDEBB" w14:textId="77777777" w:rsidR="004C0E3A" w:rsidRDefault="004C0E3A" w:rsidP="004C0E3A">
      <w:pPr>
        <w:spacing w:after="0" w:line="240" w:lineRule="auto"/>
        <w:ind w:left="284"/>
        <w:rPr>
          <w:rFonts w:ascii="Times New Roman" w:hAnsi="Times New Roman" w:cs="Times New Roman"/>
          <w:i/>
          <w:iCs/>
        </w:rPr>
      </w:pPr>
      <w:r w:rsidRPr="00766ED7">
        <w:rPr>
          <w:rFonts w:ascii="Times New Roman" w:hAnsi="Times New Roman" w:cs="Times New Roman"/>
          <w:i/>
          <w:iCs/>
        </w:rPr>
        <w:t>□</w:t>
      </w:r>
      <w:r>
        <w:rPr>
          <w:rFonts w:ascii="Times New Roman" w:hAnsi="Times New Roman" w:cs="Times New Roman"/>
          <w:i/>
          <w:iCs/>
        </w:rPr>
        <w:t xml:space="preserve"> </w:t>
      </w:r>
      <w:r w:rsidRPr="00215128">
        <w:rPr>
          <w:rFonts w:ascii="Times New Roman" w:hAnsi="Times New Roman" w:cs="Times New Roman"/>
          <w:i/>
          <w:iCs/>
        </w:rPr>
        <w:t xml:space="preserve">učestalo </w:t>
      </w:r>
      <w:r>
        <w:rPr>
          <w:rFonts w:ascii="Times New Roman" w:hAnsi="Times New Roman" w:cs="Times New Roman"/>
          <w:i/>
          <w:iCs/>
        </w:rPr>
        <w:t>uznemiravaju susjede lavežom</w:t>
      </w:r>
      <w:r w:rsidRPr="00766ED7">
        <w:rPr>
          <w:rFonts w:ascii="Times New Roman" w:hAnsi="Times New Roman" w:cs="Times New Roman"/>
          <w:i/>
          <w:iCs/>
        </w:rPr>
        <w:t>,</w:t>
      </w:r>
      <w:r w:rsidRPr="00766ED7">
        <w:rPr>
          <w:rFonts w:ascii="Times New Roman" w:hAnsi="Times New Roman" w:cs="Times New Roman"/>
          <w:i/>
          <w:iCs/>
        </w:rPr>
        <w:br/>
        <w:t>□ nastaju neugodni mirisi,</w:t>
      </w:r>
      <w:r w:rsidRPr="00766ED7">
        <w:rPr>
          <w:rFonts w:ascii="Times New Roman" w:hAnsi="Times New Roman" w:cs="Times New Roman"/>
          <w:i/>
          <w:iCs/>
        </w:rPr>
        <w:br/>
        <w:t>□ nastaje sanitarno-higijenski rizik,</w:t>
      </w:r>
      <w:r w:rsidRPr="00766ED7">
        <w:rPr>
          <w:rFonts w:ascii="Times New Roman" w:hAnsi="Times New Roman" w:cs="Times New Roman"/>
          <w:i/>
          <w:iCs/>
        </w:rPr>
        <w:br/>
        <w:t>□</w:t>
      </w:r>
      <w:r>
        <w:rPr>
          <w:rFonts w:ascii="Times New Roman" w:hAnsi="Times New Roman" w:cs="Times New Roman"/>
          <w:i/>
          <w:iCs/>
        </w:rPr>
        <w:t xml:space="preserve"> su</w:t>
      </w:r>
      <w:r w:rsidRPr="00766ED7">
        <w:rPr>
          <w:rFonts w:ascii="Times New Roman" w:hAnsi="Times New Roman" w:cs="Times New Roman"/>
          <w:i/>
          <w:iCs/>
        </w:rPr>
        <w:t xml:space="preserve"> uvjeti držanja </w:t>
      </w:r>
      <w:r>
        <w:rPr>
          <w:rFonts w:ascii="Times New Roman" w:hAnsi="Times New Roman" w:cs="Times New Roman"/>
          <w:i/>
          <w:iCs/>
        </w:rPr>
        <w:t xml:space="preserve">na način da </w:t>
      </w:r>
      <w:r w:rsidRPr="00215128">
        <w:rPr>
          <w:rFonts w:ascii="Times New Roman" w:hAnsi="Times New Roman" w:cs="Times New Roman"/>
          <w:i/>
          <w:iCs/>
        </w:rPr>
        <w:t>učestalo narušava</w:t>
      </w:r>
      <w:r>
        <w:rPr>
          <w:rFonts w:ascii="Times New Roman" w:hAnsi="Times New Roman" w:cs="Times New Roman"/>
          <w:i/>
          <w:iCs/>
        </w:rPr>
        <w:t>ju</w:t>
      </w:r>
      <w:r w:rsidRPr="00215128">
        <w:rPr>
          <w:rFonts w:ascii="Times New Roman" w:hAnsi="Times New Roman" w:cs="Times New Roman"/>
          <w:i/>
          <w:iCs/>
        </w:rPr>
        <w:t xml:space="preserve"> mir</w:t>
      </w:r>
      <w:r>
        <w:rPr>
          <w:rFonts w:ascii="Times New Roman" w:hAnsi="Times New Roman" w:cs="Times New Roman"/>
          <w:i/>
          <w:iCs/>
        </w:rPr>
        <w:t xml:space="preserve"> vlasnika, posjednika ili korisnika okolnih </w:t>
      </w:r>
      <w:r w:rsidRPr="00215128">
        <w:rPr>
          <w:rFonts w:ascii="Times New Roman" w:hAnsi="Times New Roman" w:cs="Times New Roman"/>
          <w:i/>
          <w:iCs/>
        </w:rPr>
        <w:t>nekretnina</w:t>
      </w:r>
      <w:r w:rsidRPr="00766ED7">
        <w:rPr>
          <w:rFonts w:ascii="Times New Roman" w:hAnsi="Times New Roman" w:cs="Times New Roman"/>
          <w:i/>
          <w:iCs/>
        </w:rPr>
        <w:t>,</w:t>
      </w:r>
      <w:r w:rsidRPr="00766ED7">
        <w:rPr>
          <w:rFonts w:ascii="Times New Roman" w:hAnsi="Times New Roman" w:cs="Times New Roman"/>
          <w:i/>
          <w:iCs/>
        </w:rPr>
        <w:br/>
        <w:t>□ prostor ne zadovoljava prostorne uvjete iz ove Odluke</w:t>
      </w:r>
      <w:r>
        <w:rPr>
          <w:rFonts w:ascii="Times New Roman" w:hAnsi="Times New Roman" w:cs="Times New Roman"/>
          <w:i/>
          <w:iCs/>
        </w:rPr>
        <w:t>, uključivo Prilog 1,</w:t>
      </w:r>
    </w:p>
    <w:p w14:paraId="0C908B65" w14:textId="77777777" w:rsidR="004C0E3A" w:rsidRDefault="004C0E3A" w:rsidP="004C0E3A">
      <w:pPr>
        <w:ind w:left="284"/>
        <w:rPr>
          <w:rFonts w:ascii="Times New Roman" w:hAnsi="Times New Roman" w:cs="Times New Roman"/>
          <w:i/>
          <w:iCs/>
        </w:rPr>
      </w:pPr>
      <w:r w:rsidRPr="00766ED7">
        <w:rPr>
          <w:rFonts w:ascii="Times New Roman" w:hAnsi="Times New Roman" w:cs="Times New Roman"/>
          <w:i/>
          <w:iCs/>
        </w:rPr>
        <w:t>□</w:t>
      </w:r>
      <w:r>
        <w:rPr>
          <w:rFonts w:ascii="Times New Roman" w:hAnsi="Times New Roman" w:cs="Times New Roman"/>
          <w:i/>
          <w:iCs/>
        </w:rPr>
        <w:t xml:space="preserve"> se time </w:t>
      </w:r>
      <w:r w:rsidRPr="00CE1B3F">
        <w:rPr>
          <w:rFonts w:ascii="Times New Roman" w:hAnsi="Times New Roman" w:cs="Times New Roman"/>
          <w:i/>
          <w:iCs/>
        </w:rPr>
        <w:t>krš</w:t>
      </w:r>
      <w:r>
        <w:rPr>
          <w:rFonts w:ascii="Times New Roman" w:hAnsi="Times New Roman" w:cs="Times New Roman"/>
          <w:i/>
          <w:iCs/>
        </w:rPr>
        <w:t xml:space="preserve">e propisi o </w:t>
      </w:r>
      <w:r w:rsidRPr="00CE1B3F">
        <w:rPr>
          <w:rFonts w:ascii="Times New Roman" w:hAnsi="Times New Roman" w:cs="Times New Roman"/>
          <w:i/>
          <w:iCs/>
        </w:rPr>
        <w:t>komunaln</w:t>
      </w:r>
      <w:r>
        <w:rPr>
          <w:rFonts w:ascii="Times New Roman" w:hAnsi="Times New Roman" w:cs="Times New Roman"/>
          <w:i/>
          <w:iCs/>
        </w:rPr>
        <w:t>om</w:t>
      </w:r>
      <w:r w:rsidRPr="00CE1B3F">
        <w:rPr>
          <w:rFonts w:ascii="Times New Roman" w:hAnsi="Times New Roman" w:cs="Times New Roman"/>
          <w:i/>
          <w:iCs/>
        </w:rPr>
        <w:t xml:space="preserve"> red</w:t>
      </w:r>
      <w:r>
        <w:rPr>
          <w:rFonts w:ascii="Times New Roman" w:hAnsi="Times New Roman" w:cs="Times New Roman"/>
          <w:i/>
          <w:iCs/>
        </w:rPr>
        <w:t xml:space="preserve">u, </w:t>
      </w:r>
      <w:r w:rsidRPr="00CE1B3F">
        <w:rPr>
          <w:rFonts w:ascii="Times New Roman" w:hAnsi="Times New Roman" w:cs="Times New Roman"/>
          <w:i/>
          <w:iCs/>
        </w:rPr>
        <w:t>javn</w:t>
      </w:r>
      <w:r>
        <w:rPr>
          <w:rFonts w:ascii="Times New Roman" w:hAnsi="Times New Roman" w:cs="Times New Roman"/>
          <w:i/>
          <w:iCs/>
        </w:rPr>
        <w:t>om</w:t>
      </w:r>
      <w:r w:rsidRPr="00CE1B3F">
        <w:rPr>
          <w:rFonts w:ascii="Times New Roman" w:hAnsi="Times New Roman" w:cs="Times New Roman"/>
          <w:i/>
          <w:iCs/>
        </w:rPr>
        <w:t xml:space="preserve"> red</w:t>
      </w:r>
      <w:r>
        <w:rPr>
          <w:rFonts w:ascii="Times New Roman" w:hAnsi="Times New Roman" w:cs="Times New Roman"/>
          <w:i/>
          <w:iCs/>
        </w:rPr>
        <w:t>u</w:t>
      </w:r>
      <w:r w:rsidRPr="00CE1B3F">
        <w:rPr>
          <w:rFonts w:ascii="Times New Roman" w:hAnsi="Times New Roman" w:cs="Times New Roman"/>
          <w:i/>
          <w:iCs/>
        </w:rPr>
        <w:t xml:space="preserve"> i mir</w:t>
      </w:r>
      <w:r>
        <w:rPr>
          <w:rFonts w:ascii="Times New Roman" w:hAnsi="Times New Roman" w:cs="Times New Roman"/>
          <w:i/>
          <w:iCs/>
        </w:rPr>
        <w:t xml:space="preserve">u, zdravlju i sigurnosti ljudi te zdravlju i dobrobiti životinja. </w:t>
      </w:r>
    </w:p>
    <w:p w14:paraId="204064E8" w14:textId="77777777" w:rsidR="004C0E3A" w:rsidRPr="00766ED7" w:rsidRDefault="004C0E3A" w:rsidP="004C0E3A">
      <w:pPr>
        <w:spacing w:after="0" w:line="240" w:lineRule="auto"/>
        <w:rPr>
          <w:rFonts w:ascii="Times New Roman" w:hAnsi="Times New Roman" w:cs="Times New Roman"/>
          <w:i/>
          <w:iCs/>
        </w:rPr>
      </w:pPr>
    </w:p>
    <w:p w14:paraId="616BC922" w14:textId="77777777" w:rsidR="004C0E3A" w:rsidRDefault="004C0E3A" w:rsidP="004C0E3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1E4C1C">
        <w:rPr>
          <w:rFonts w:ascii="Times New Roman" w:hAnsi="Times New Roman" w:cs="Times New Roman"/>
          <w:b/>
          <w:bCs/>
          <w:i/>
          <w:iCs/>
        </w:rPr>
        <w:t>Članak 14.e</w:t>
      </w:r>
    </w:p>
    <w:p w14:paraId="7F1007AC" w14:textId="77777777" w:rsidR="004C0E3A" w:rsidRPr="001E4C1C" w:rsidRDefault="004C0E3A" w:rsidP="004C0E3A">
      <w:pPr>
        <w:pStyle w:val="Odlomakpopisa"/>
        <w:numPr>
          <w:ilvl w:val="0"/>
          <w:numId w:val="5"/>
        </w:numPr>
        <w:spacing w:after="0" w:line="240" w:lineRule="auto"/>
        <w:ind w:left="567" w:hanging="425"/>
        <w:rPr>
          <w:rFonts w:ascii="Times New Roman" w:hAnsi="Times New Roman" w:cs="Times New Roman"/>
          <w:i/>
          <w:iCs/>
        </w:rPr>
      </w:pPr>
      <w:r w:rsidRPr="001E4C1C">
        <w:rPr>
          <w:rFonts w:ascii="Times New Roman" w:hAnsi="Times New Roman" w:cs="Times New Roman"/>
          <w:i/>
          <w:iCs/>
        </w:rPr>
        <w:t>Ako komunalni redar utvrdi da uvjeti iz ovoga poglavlja nisu ispunjeni, rješenjem nalaže:</w:t>
      </w:r>
    </w:p>
    <w:p w14:paraId="25034806" w14:textId="77777777" w:rsidR="004C0E3A" w:rsidRDefault="004C0E3A" w:rsidP="004C0E3A">
      <w:pPr>
        <w:spacing w:after="0" w:line="240" w:lineRule="auto"/>
        <w:ind w:left="284"/>
        <w:rPr>
          <w:rFonts w:ascii="Times New Roman" w:hAnsi="Times New Roman" w:cs="Times New Roman"/>
          <w:i/>
          <w:iCs/>
        </w:rPr>
      </w:pPr>
      <w:r w:rsidRPr="00766ED7">
        <w:rPr>
          <w:rFonts w:ascii="Times New Roman" w:hAnsi="Times New Roman" w:cs="Times New Roman"/>
          <w:i/>
          <w:iCs/>
        </w:rPr>
        <w:t>□ otklanjanje nedostataka</w:t>
      </w:r>
      <w:r>
        <w:rPr>
          <w:rFonts w:ascii="Times New Roman" w:hAnsi="Times New Roman" w:cs="Times New Roman"/>
          <w:i/>
          <w:iCs/>
        </w:rPr>
        <w:t xml:space="preserve"> u određenom roku,</w:t>
      </w:r>
      <w:r w:rsidRPr="00766ED7">
        <w:rPr>
          <w:rFonts w:ascii="Times New Roman" w:hAnsi="Times New Roman" w:cs="Times New Roman"/>
          <w:i/>
          <w:iCs/>
        </w:rPr>
        <w:br/>
        <w:t>□ izgradnju zaštitne vizualne barijere,</w:t>
      </w:r>
      <w:r w:rsidRPr="00766ED7">
        <w:rPr>
          <w:rFonts w:ascii="Times New Roman" w:hAnsi="Times New Roman" w:cs="Times New Roman"/>
          <w:i/>
          <w:iCs/>
        </w:rPr>
        <w:br/>
        <w:t>□ poboljšanje higijenskih uvjeta,</w:t>
      </w:r>
      <w:r w:rsidRPr="00766ED7">
        <w:rPr>
          <w:rFonts w:ascii="Times New Roman" w:hAnsi="Times New Roman" w:cs="Times New Roman"/>
          <w:i/>
          <w:iCs/>
        </w:rPr>
        <w:br/>
        <w:t xml:space="preserve">□ smanjenje izvora </w:t>
      </w:r>
      <w:r>
        <w:rPr>
          <w:rFonts w:ascii="Times New Roman" w:hAnsi="Times New Roman" w:cs="Times New Roman"/>
          <w:i/>
          <w:iCs/>
        </w:rPr>
        <w:t xml:space="preserve">laveža </w:t>
      </w:r>
      <w:r w:rsidRPr="00766ED7">
        <w:rPr>
          <w:rFonts w:ascii="Times New Roman" w:hAnsi="Times New Roman" w:cs="Times New Roman"/>
          <w:i/>
          <w:iCs/>
        </w:rPr>
        <w:t>organizacijskim mjerama</w:t>
      </w:r>
      <w:r>
        <w:rPr>
          <w:rFonts w:ascii="Times New Roman" w:hAnsi="Times New Roman" w:cs="Times New Roman"/>
          <w:i/>
          <w:iCs/>
        </w:rPr>
        <w:t>,</w:t>
      </w:r>
    </w:p>
    <w:p w14:paraId="09EECF72" w14:textId="77777777" w:rsidR="004C0E3A" w:rsidRDefault="004C0E3A" w:rsidP="004C0E3A">
      <w:pPr>
        <w:spacing w:after="0" w:line="240" w:lineRule="auto"/>
        <w:ind w:left="284"/>
        <w:rPr>
          <w:rFonts w:ascii="Times New Roman" w:hAnsi="Times New Roman" w:cs="Times New Roman"/>
          <w:i/>
          <w:iCs/>
        </w:rPr>
      </w:pPr>
    </w:p>
    <w:p w14:paraId="299903E9" w14:textId="77777777" w:rsidR="004C0E3A" w:rsidRDefault="004C0E3A" w:rsidP="004C0E3A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(2) Komunalni redar nalaže mjere razmjerno utvrđenim nepravilnostima, </w:t>
      </w:r>
    </w:p>
    <w:p w14:paraId="6E37BDA9" w14:textId="77777777" w:rsidR="004C0E3A" w:rsidRDefault="004C0E3A" w:rsidP="004C0E3A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6B73E930" w14:textId="77777777" w:rsidR="004C0E3A" w:rsidRDefault="004C0E3A" w:rsidP="004C0E3A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(3)Komunalni redar bez odgode obavještava nadležna javnopravna tijela o potencijalnom kršenju sigurnosti zdravlja ljudi i imovine, zdravlja i dobrobiti životinja i javnog reda i mira.</w:t>
      </w:r>
    </w:p>
    <w:p w14:paraId="58C5CCC0" w14:textId="77777777" w:rsidR="004C0E3A" w:rsidRDefault="004C0E3A" w:rsidP="004C0E3A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374CB466" w14:textId="77777777" w:rsidR="004C0E3A" w:rsidRDefault="004C0E3A" w:rsidP="004C0E3A">
      <w:pPr>
        <w:spacing w:after="0" w:line="240" w:lineRule="auto"/>
        <w:rPr>
          <w:rFonts w:ascii="Times New Roman" w:hAnsi="Times New Roman" w:cs="Times New Roman"/>
          <w:i/>
          <w:iCs/>
        </w:rPr>
      </w:pPr>
    </w:p>
    <w:p w14:paraId="14B16DF2" w14:textId="77777777" w:rsidR="004C0E3A" w:rsidRDefault="004C0E3A" w:rsidP="004C0E3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1E4C1C">
        <w:rPr>
          <w:rFonts w:ascii="Times New Roman" w:hAnsi="Times New Roman" w:cs="Times New Roman"/>
          <w:b/>
          <w:bCs/>
          <w:i/>
          <w:iCs/>
        </w:rPr>
        <w:t>Članak 14.f</w:t>
      </w:r>
    </w:p>
    <w:p w14:paraId="75D39BED" w14:textId="77777777" w:rsidR="004C0E3A" w:rsidRPr="00215128" w:rsidRDefault="004C0E3A" w:rsidP="004C0E3A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V</w:t>
      </w:r>
      <w:r w:rsidRPr="002A090A">
        <w:rPr>
          <w:rFonts w:ascii="Times New Roman" w:hAnsi="Times New Roman" w:cs="Times New Roman"/>
          <w:i/>
          <w:iCs/>
        </w:rPr>
        <w:t>lasnik, posjedni</w:t>
      </w:r>
      <w:r>
        <w:rPr>
          <w:rFonts w:ascii="Times New Roman" w:hAnsi="Times New Roman" w:cs="Times New Roman"/>
          <w:i/>
          <w:iCs/>
        </w:rPr>
        <w:t>k</w:t>
      </w:r>
      <w:r w:rsidRPr="002A090A">
        <w:rPr>
          <w:rFonts w:ascii="Times New Roman" w:hAnsi="Times New Roman" w:cs="Times New Roman"/>
          <w:i/>
          <w:iCs/>
        </w:rPr>
        <w:t xml:space="preserve"> ili ovlaštenik, odnosno držatelj</w:t>
      </w:r>
      <w:r>
        <w:rPr>
          <w:rFonts w:ascii="Times New Roman" w:hAnsi="Times New Roman" w:cs="Times New Roman"/>
          <w:i/>
          <w:iCs/>
        </w:rPr>
        <w:t xml:space="preserve"> pasa na nekretnini</w:t>
      </w:r>
      <w:r w:rsidRPr="002A090A"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  <w:i/>
          <w:iCs/>
        </w:rPr>
        <w:t xml:space="preserve"> obvezan je na zahtjev komunalnog redara predočiti </w:t>
      </w:r>
      <w:r w:rsidRPr="002A090A">
        <w:rPr>
          <w:rFonts w:ascii="Times New Roman" w:hAnsi="Times New Roman" w:cs="Times New Roman"/>
          <w:i/>
          <w:iCs/>
        </w:rPr>
        <w:t>dokumentaciju</w:t>
      </w:r>
      <w:r>
        <w:rPr>
          <w:rFonts w:ascii="Times New Roman" w:hAnsi="Times New Roman" w:cs="Times New Roman"/>
          <w:i/>
          <w:iCs/>
        </w:rPr>
        <w:t xml:space="preserve"> o</w:t>
      </w:r>
      <w:r w:rsidRPr="002A090A"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i/>
          <w:iCs/>
        </w:rPr>
        <w:t>provedbi</w:t>
      </w:r>
      <w:r w:rsidRPr="002A090A">
        <w:rPr>
          <w:rFonts w:ascii="Times New Roman" w:hAnsi="Times New Roman" w:cs="Times New Roman"/>
          <w:i/>
          <w:iCs/>
        </w:rPr>
        <w:t xml:space="preserve"> sv</w:t>
      </w:r>
      <w:r>
        <w:rPr>
          <w:rFonts w:ascii="Times New Roman" w:hAnsi="Times New Roman" w:cs="Times New Roman"/>
          <w:i/>
          <w:iCs/>
        </w:rPr>
        <w:t>ih</w:t>
      </w:r>
      <w:r w:rsidRPr="002A090A">
        <w:rPr>
          <w:rFonts w:ascii="Times New Roman" w:hAnsi="Times New Roman" w:cs="Times New Roman"/>
          <w:i/>
          <w:iCs/>
        </w:rPr>
        <w:t xml:space="preserve"> propisa</w:t>
      </w:r>
      <w:r>
        <w:rPr>
          <w:rFonts w:ascii="Times New Roman" w:hAnsi="Times New Roman" w:cs="Times New Roman"/>
          <w:i/>
          <w:iCs/>
        </w:rPr>
        <w:t>nih</w:t>
      </w:r>
      <w:r w:rsidRPr="002A090A">
        <w:rPr>
          <w:rFonts w:ascii="Times New Roman" w:hAnsi="Times New Roman" w:cs="Times New Roman"/>
          <w:i/>
          <w:iCs/>
        </w:rPr>
        <w:t xml:space="preserve"> mjer</w:t>
      </w:r>
      <w:r>
        <w:rPr>
          <w:rFonts w:ascii="Times New Roman" w:hAnsi="Times New Roman" w:cs="Times New Roman"/>
          <w:i/>
          <w:iCs/>
        </w:rPr>
        <w:t xml:space="preserve">a, </w:t>
      </w:r>
      <w:r w:rsidRPr="00215128">
        <w:rPr>
          <w:rFonts w:ascii="Times New Roman" w:hAnsi="Times New Roman" w:cs="Times New Roman"/>
          <w:i/>
          <w:iCs/>
        </w:rPr>
        <w:t>dokaz</w:t>
      </w:r>
      <w:r>
        <w:rPr>
          <w:rFonts w:ascii="Times New Roman" w:hAnsi="Times New Roman" w:cs="Times New Roman"/>
          <w:i/>
          <w:iCs/>
        </w:rPr>
        <w:t>e</w:t>
      </w:r>
      <w:r w:rsidRPr="00215128">
        <w:rPr>
          <w:rFonts w:ascii="Times New Roman" w:hAnsi="Times New Roman" w:cs="Times New Roman"/>
          <w:i/>
          <w:iCs/>
        </w:rPr>
        <w:t xml:space="preserve"> o označavanju i identifikaciji</w:t>
      </w:r>
      <w:r>
        <w:rPr>
          <w:rFonts w:ascii="Times New Roman" w:hAnsi="Times New Roman" w:cs="Times New Roman"/>
          <w:i/>
          <w:iCs/>
        </w:rPr>
        <w:t xml:space="preserve"> pasa, te drugu obveznu dokumentaciju, uključujući potvrde o odgovarajućoj obuci, položenim ispitima, certifikatima ako su propisani posebnim propisima.</w:t>
      </w:r>
    </w:p>
    <w:p w14:paraId="5211CA15" w14:textId="77777777" w:rsidR="004C0E3A" w:rsidRDefault="004C0E3A" w:rsidP="004C0E3A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0F82728E" w14:textId="77777777" w:rsidR="004C0E3A" w:rsidRDefault="004C0E3A" w:rsidP="004C0E3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1E4C1C">
        <w:rPr>
          <w:rFonts w:ascii="Times New Roman" w:hAnsi="Times New Roman" w:cs="Times New Roman"/>
          <w:b/>
          <w:bCs/>
          <w:i/>
          <w:iCs/>
        </w:rPr>
        <w:t>Članak 14.g</w:t>
      </w:r>
    </w:p>
    <w:p w14:paraId="1A716CC8" w14:textId="77777777" w:rsidR="004C0E3A" w:rsidRDefault="004C0E3A" w:rsidP="004C0E3A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2A090A"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i/>
          <w:iCs/>
        </w:rPr>
        <w:t>K</w:t>
      </w:r>
      <w:r w:rsidRPr="002A090A">
        <w:rPr>
          <w:rFonts w:ascii="Times New Roman" w:hAnsi="Times New Roman" w:cs="Times New Roman"/>
          <w:i/>
          <w:iCs/>
        </w:rPr>
        <w:t>omunalni redar</w:t>
      </w:r>
      <w:r>
        <w:rPr>
          <w:rFonts w:ascii="Times New Roman" w:hAnsi="Times New Roman" w:cs="Times New Roman"/>
          <w:i/>
          <w:iCs/>
        </w:rPr>
        <w:t>:</w:t>
      </w:r>
      <w:r w:rsidRPr="002A090A">
        <w:rPr>
          <w:rFonts w:ascii="Times New Roman" w:hAnsi="Times New Roman" w:cs="Times New Roman"/>
          <w:i/>
          <w:iCs/>
        </w:rPr>
        <w:t xml:space="preserve"> </w:t>
      </w:r>
    </w:p>
    <w:p w14:paraId="0C66FB2B" w14:textId="77777777" w:rsidR="004C0E3A" w:rsidRPr="009005CF" w:rsidRDefault="004C0E3A" w:rsidP="004C0E3A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9005CF">
        <w:rPr>
          <w:rFonts w:ascii="Times New Roman" w:hAnsi="Times New Roman" w:cs="Times New Roman"/>
          <w:i/>
          <w:iCs/>
        </w:rPr>
        <w:t xml:space="preserve"> provodi nadzor</w:t>
      </w:r>
      <w:r>
        <w:rPr>
          <w:rFonts w:ascii="Times New Roman" w:hAnsi="Times New Roman" w:cs="Times New Roman"/>
          <w:i/>
          <w:iCs/>
        </w:rPr>
        <w:t xml:space="preserve">, podnosi kaznene i prekršajne prijave, </w:t>
      </w:r>
    </w:p>
    <w:p w14:paraId="65BE512C" w14:textId="77777777" w:rsidR="004C0E3A" w:rsidRPr="009005CF" w:rsidRDefault="004C0E3A" w:rsidP="004C0E3A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9005CF">
        <w:rPr>
          <w:rFonts w:ascii="Times New Roman" w:hAnsi="Times New Roman" w:cs="Times New Roman"/>
          <w:i/>
          <w:iCs/>
        </w:rPr>
        <w:t xml:space="preserve">može narediti otklanjanje nedostataka </w:t>
      </w:r>
    </w:p>
    <w:p w14:paraId="513CF9CC" w14:textId="77777777" w:rsidR="004C0E3A" w:rsidRPr="00FE26C1" w:rsidRDefault="004C0E3A" w:rsidP="004C0E3A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9005CF">
        <w:rPr>
          <w:rFonts w:ascii="Times New Roman" w:hAnsi="Times New Roman" w:cs="Times New Roman"/>
          <w:i/>
          <w:iCs/>
        </w:rPr>
        <w:lastRenderedPageBreak/>
        <w:t>obavještava veterinarsku inspekciju</w:t>
      </w:r>
      <w:r>
        <w:rPr>
          <w:rFonts w:ascii="Times New Roman" w:hAnsi="Times New Roman" w:cs="Times New Roman"/>
          <w:i/>
          <w:iCs/>
        </w:rPr>
        <w:t xml:space="preserve"> </w:t>
      </w:r>
      <w:r w:rsidRPr="009005CF">
        <w:rPr>
          <w:rFonts w:ascii="Times New Roman" w:hAnsi="Times New Roman" w:cs="Times New Roman"/>
          <w:i/>
          <w:iCs/>
        </w:rPr>
        <w:t>kada utvrdi sumnju na povredu posebnih propisa</w:t>
      </w:r>
      <w:r>
        <w:rPr>
          <w:rFonts w:ascii="Times New Roman" w:hAnsi="Times New Roman" w:cs="Times New Roman"/>
          <w:i/>
          <w:iCs/>
        </w:rPr>
        <w:t xml:space="preserve"> o zdravlju i sigurnosti ljudi ili o zdravlju i dobrobiti životinja,</w:t>
      </w:r>
    </w:p>
    <w:p w14:paraId="2B47E7C5" w14:textId="77777777" w:rsidR="004C0E3A" w:rsidRPr="009005CF" w:rsidRDefault="004C0E3A" w:rsidP="004C0E3A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obavještava nadležna javnopravna tijela o učestalom kršenju javnog reda i mira, posebice u noćnim satima,</w:t>
      </w:r>
    </w:p>
    <w:p w14:paraId="0093302F" w14:textId="77777777" w:rsidR="004C0E3A" w:rsidRDefault="004C0E3A" w:rsidP="004C0E3A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14:paraId="29AC36B8" w14:textId="77777777" w:rsidR="004C0E3A" w:rsidRDefault="004C0E3A" w:rsidP="004C0E3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1E4C1C">
        <w:rPr>
          <w:rFonts w:ascii="Times New Roman" w:hAnsi="Times New Roman" w:cs="Times New Roman"/>
          <w:b/>
          <w:bCs/>
          <w:i/>
          <w:iCs/>
        </w:rPr>
        <w:t>Članak 14.h</w:t>
      </w:r>
    </w:p>
    <w:p w14:paraId="4EBBFACC" w14:textId="77777777" w:rsidR="004C0E3A" w:rsidRDefault="004C0E3A" w:rsidP="004C0E3A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2A090A">
        <w:rPr>
          <w:rFonts w:ascii="Times New Roman" w:hAnsi="Times New Roman" w:cs="Times New Roman"/>
          <w:i/>
          <w:iCs/>
        </w:rPr>
        <w:t xml:space="preserve">Za povrede odredbi članaka 14.a do 14.g primjenjuju se kaznene odredbe </w:t>
      </w:r>
      <w:r>
        <w:rPr>
          <w:rFonts w:ascii="Times New Roman" w:hAnsi="Times New Roman" w:cs="Times New Roman"/>
          <w:i/>
          <w:iCs/>
        </w:rPr>
        <w:t xml:space="preserve">propisane ovom </w:t>
      </w:r>
      <w:r w:rsidRPr="002A090A">
        <w:rPr>
          <w:rFonts w:ascii="Times New Roman" w:hAnsi="Times New Roman" w:cs="Times New Roman"/>
          <w:i/>
          <w:iCs/>
        </w:rPr>
        <w:t>Odluk</w:t>
      </w:r>
      <w:r>
        <w:rPr>
          <w:rFonts w:ascii="Times New Roman" w:hAnsi="Times New Roman" w:cs="Times New Roman"/>
          <w:i/>
          <w:iCs/>
        </w:rPr>
        <w:t>om.</w:t>
      </w:r>
    </w:p>
    <w:p w14:paraId="1C91542B" w14:textId="77777777" w:rsidR="004C0E3A" w:rsidRDefault="004C0E3A" w:rsidP="004C0E3A">
      <w:pPr>
        <w:spacing w:after="0" w:line="240" w:lineRule="auto"/>
        <w:rPr>
          <w:rFonts w:ascii="Times New Roman" w:hAnsi="Times New Roman" w:cs="Times New Roman"/>
          <w:i/>
          <w:iCs/>
        </w:rPr>
      </w:pPr>
    </w:p>
    <w:p w14:paraId="0E56AE92" w14:textId="77777777" w:rsidR="004C0E3A" w:rsidRPr="002A090A" w:rsidRDefault="004C0E3A" w:rsidP="004C0E3A">
      <w:pPr>
        <w:spacing w:after="0" w:line="240" w:lineRule="auto"/>
        <w:rPr>
          <w:rFonts w:ascii="Times New Roman" w:hAnsi="Times New Roman" w:cs="Times New Roman"/>
          <w:i/>
          <w:iCs/>
        </w:rPr>
      </w:pPr>
    </w:p>
    <w:p w14:paraId="2E73CC51" w14:textId="77777777" w:rsidR="004C0E3A" w:rsidRDefault="004C0E3A" w:rsidP="004C0E3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66ED7">
        <w:rPr>
          <w:rFonts w:ascii="Times New Roman" w:hAnsi="Times New Roman" w:cs="Times New Roman"/>
          <w:b/>
          <w:bCs/>
        </w:rPr>
        <w:t>Članak 2.</w:t>
      </w:r>
    </w:p>
    <w:p w14:paraId="2B71F886" w14:textId="77777777" w:rsidR="004C0E3A" w:rsidRPr="00766ED7" w:rsidRDefault="004C0E3A" w:rsidP="004C0E3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E57EFE4" w14:textId="77777777" w:rsidR="004C0E3A" w:rsidRDefault="004C0E3A" w:rsidP="004C0E3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332C14">
        <w:rPr>
          <w:rFonts w:ascii="Times New Roman" w:hAnsi="Times New Roman" w:cs="Times New Roman"/>
        </w:rPr>
        <w:t xml:space="preserve">U Odluci o načinu postupanja s divljim životinjama izvan prirodnog staništa, uvjetima i načinu držanja i kretanja kućnih ljubimaca te uvjetima i načinu vezivanja i držanju pasa u odvojenim prostorima („Službeni glasnik Općine Bilje“ broj 11/2020.), </w:t>
      </w:r>
      <w:r>
        <w:rPr>
          <w:rFonts w:ascii="Times New Roman" w:hAnsi="Times New Roman" w:cs="Times New Roman"/>
        </w:rPr>
        <w:t xml:space="preserve">postojeći članci 18. i  20. se brišu i </w:t>
      </w:r>
      <w:r w:rsidRPr="00332C1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umjesto njih upisuju se novi članci 18. i 20. koji glase: </w:t>
      </w:r>
    </w:p>
    <w:p w14:paraId="1E9AD50C" w14:textId="77777777" w:rsidR="004C0E3A" w:rsidRDefault="004C0E3A" w:rsidP="004C0E3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34EBF152" w14:textId="77777777" w:rsidR="004C0E3A" w:rsidRDefault="004C0E3A" w:rsidP="004C0E3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i/>
          <w:iCs/>
        </w:rPr>
      </w:pPr>
    </w:p>
    <w:p w14:paraId="5A95A6F6" w14:textId="77777777" w:rsidR="004C0E3A" w:rsidRDefault="004C0E3A" w:rsidP="004C0E3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i/>
          <w:iCs/>
        </w:rPr>
      </w:pPr>
      <w:r w:rsidRPr="001E4C1C">
        <w:rPr>
          <w:rFonts w:ascii="Times New Roman" w:hAnsi="Times New Roman"/>
          <w:b/>
          <w:bCs/>
          <w:i/>
          <w:iCs/>
        </w:rPr>
        <w:t>Članak 18.</w:t>
      </w:r>
    </w:p>
    <w:p w14:paraId="3A3312D8" w14:textId="77777777" w:rsidR="004C0E3A" w:rsidRDefault="004C0E3A" w:rsidP="004C0E3A">
      <w:pPr>
        <w:numPr>
          <w:ilvl w:val="0"/>
          <w:numId w:val="2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hAnsi="Times New Roman"/>
          <w:i/>
          <w:iCs/>
        </w:rPr>
      </w:pPr>
      <w:r w:rsidRPr="00B16706">
        <w:rPr>
          <w:rFonts w:ascii="Times New Roman" w:hAnsi="Times New Roman"/>
          <w:i/>
          <w:iCs/>
        </w:rPr>
        <w:t>Novčanom kaznom</w:t>
      </w:r>
      <w:r>
        <w:rPr>
          <w:rFonts w:ascii="Times New Roman" w:hAnsi="Times New Roman"/>
          <w:i/>
          <w:iCs/>
        </w:rPr>
        <w:t xml:space="preserve"> u skladu s odredbama Prekršajnog zakona</w:t>
      </w:r>
      <w:r w:rsidRPr="00B16706">
        <w:rPr>
          <w:rFonts w:ascii="Times New Roman" w:hAnsi="Times New Roman"/>
          <w:i/>
          <w:iCs/>
        </w:rPr>
        <w:t xml:space="preserve"> u iznosu od </w:t>
      </w:r>
      <w:r>
        <w:rPr>
          <w:rFonts w:ascii="Times New Roman" w:hAnsi="Times New Roman"/>
          <w:i/>
          <w:iCs/>
        </w:rPr>
        <w:t>100,00</w:t>
      </w:r>
      <w:r w:rsidRPr="00B16706">
        <w:rPr>
          <w:rFonts w:ascii="Times New Roman" w:hAnsi="Times New Roman"/>
          <w:i/>
          <w:iCs/>
        </w:rPr>
        <w:t xml:space="preserve"> do </w:t>
      </w:r>
      <w:r>
        <w:rPr>
          <w:rFonts w:ascii="Times New Roman" w:hAnsi="Times New Roman"/>
          <w:i/>
          <w:iCs/>
        </w:rPr>
        <w:t>1.300,00</w:t>
      </w:r>
      <w:r w:rsidRPr="00B16706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eura</w:t>
      </w:r>
      <w:r w:rsidRPr="00B16706">
        <w:rPr>
          <w:rFonts w:ascii="Times New Roman" w:hAnsi="Times New Roman"/>
          <w:i/>
          <w:iCs/>
        </w:rPr>
        <w:t xml:space="preserve"> kaznit će se za prekršaj pravna osoba i s njom izjednačeni subjekti ako:</w:t>
      </w:r>
    </w:p>
    <w:p w14:paraId="5466BC63" w14:textId="77777777" w:rsidR="004C0E3A" w:rsidRPr="00B16706" w:rsidRDefault="004C0E3A" w:rsidP="004C0E3A">
      <w:pPr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i/>
          <w:iCs/>
        </w:rPr>
      </w:pPr>
      <w:r w:rsidRPr="00B16706">
        <w:rPr>
          <w:rFonts w:ascii="Times New Roman" w:hAnsi="Times New Roman"/>
          <w:i/>
          <w:iCs/>
        </w:rPr>
        <w:t>postupa suprotno odredbi članka 7. ove Odluke;</w:t>
      </w:r>
    </w:p>
    <w:p w14:paraId="04560C97" w14:textId="77777777" w:rsidR="004C0E3A" w:rsidRPr="00B16706" w:rsidRDefault="004C0E3A" w:rsidP="004C0E3A">
      <w:pPr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i/>
          <w:iCs/>
        </w:rPr>
      </w:pPr>
      <w:r w:rsidRPr="00B16706">
        <w:rPr>
          <w:rFonts w:ascii="Times New Roman" w:hAnsi="Times New Roman"/>
          <w:i/>
          <w:iCs/>
        </w:rPr>
        <w:t>postupa suprotno odredbi članka 8. ove Odluke;</w:t>
      </w:r>
    </w:p>
    <w:p w14:paraId="742DC289" w14:textId="77777777" w:rsidR="004C0E3A" w:rsidRPr="00B16706" w:rsidRDefault="004C0E3A" w:rsidP="004C0E3A">
      <w:pPr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i/>
          <w:iCs/>
        </w:rPr>
      </w:pPr>
      <w:r w:rsidRPr="00B16706">
        <w:rPr>
          <w:rFonts w:ascii="Times New Roman" w:hAnsi="Times New Roman"/>
          <w:i/>
          <w:iCs/>
        </w:rPr>
        <w:t>postupa suprotno odredbi članka 9. ove Odluke;</w:t>
      </w:r>
    </w:p>
    <w:p w14:paraId="1A8CFF21" w14:textId="77777777" w:rsidR="004C0E3A" w:rsidRDefault="004C0E3A" w:rsidP="004C0E3A">
      <w:pPr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i/>
          <w:iCs/>
        </w:rPr>
      </w:pPr>
      <w:r w:rsidRPr="00B16706">
        <w:rPr>
          <w:rFonts w:ascii="Times New Roman" w:hAnsi="Times New Roman"/>
          <w:i/>
          <w:iCs/>
        </w:rPr>
        <w:t>postupa suprotno odredbi članka 11. ove Odluke</w:t>
      </w:r>
    </w:p>
    <w:p w14:paraId="2E24441F" w14:textId="77777777" w:rsidR="004C0E3A" w:rsidRPr="00B16706" w:rsidRDefault="004C0E3A" w:rsidP="004C0E3A">
      <w:pPr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postupa suprotno odredi članaka 14.a do 14.h ove Odluke;</w:t>
      </w:r>
    </w:p>
    <w:p w14:paraId="40561667" w14:textId="77777777" w:rsidR="004C0E3A" w:rsidRPr="00B16706" w:rsidRDefault="004C0E3A" w:rsidP="004C0E3A">
      <w:pPr>
        <w:suppressAutoHyphens/>
        <w:autoSpaceDN w:val="0"/>
        <w:ind w:left="720"/>
        <w:textAlignment w:val="baseline"/>
        <w:rPr>
          <w:rFonts w:ascii="Times New Roman" w:hAnsi="Times New Roman"/>
          <w:i/>
          <w:iCs/>
        </w:rPr>
      </w:pPr>
    </w:p>
    <w:p w14:paraId="41A64FA6" w14:textId="77777777" w:rsidR="004C0E3A" w:rsidRPr="00B16706" w:rsidRDefault="004C0E3A" w:rsidP="004C0E3A">
      <w:pPr>
        <w:suppressAutoHyphens/>
        <w:autoSpaceDN w:val="0"/>
        <w:jc w:val="both"/>
        <w:textAlignment w:val="baseline"/>
        <w:rPr>
          <w:rFonts w:ascii="Times New Roman" w:hAnsi="Times New Roman"/>
          <w:i/>
          <w:iCs/>
        </w:rPr>
      </w:pPr>
      <w:r w:rsidRPr="00B16706">
        <w:rPr>
          <w:rFonts w:ascii="Times New Roman" w:hAnsi="Times New Roman"/>
          <w:i/>
          <w:iCs/>
        </w:rPr>
        <w:t xml:space="preserve">(2) Novčanom kaznom </w:t>
      </w:r>
      <w:r>
        <w:rPr>
          <w:rFonts w:ascii="Times New Roman" w:hAnsi="Times New Roman"/>
          <w:i/>
          <w:iCs/>
        </w:rPr>
        <w:t>u skladu s odredbama Prekršajnog zakona</w:t>
      </w:r>
      <w:r w:rsidRPr="00B16706">
        <w:rPr>
          <w:rFonts w:ascii="Times New Roman" w:hAnsi="Times New Roman"/>
          <w:i/>
          <w:iCs/>
        </w:rPr>
        <w:t xml:space="preserve"> u iznosu od </w:t>
      </w:r>
      <w:r>
        <w:rPr>
          <w:rFonts w:ascii="Times New Roman" w:hAnsi="Times New Roman"/>
          <w:i/>
          <w:iCs/>
        </w:rPr>
        <w:t>50,00</w:t>
      </w:r>
      <w:r w:rsidRPr="00B16706">
        <w:rPr>
          <w:rFonts w:ascii="Times New Roman" w:hAnsi="Times New Roman"/>
          <w:i/>
          <w:iCs/>
        </w:rPr>
        <w:t xml:space="preserve"> do </w:t>
      </w:r>
      <w:r>
        <w:rPr>
          <w:rFonts w:ascii="Times New Roman" w:hAnsi="Times New Roman"/>
          <w:i/>
          <w:iCs/>
        </w:rPr>
        <w:t>6</w:t>
      </w:r>
      <w:r w:rsidRPr="00B16706">
        <w:rPr>
          <w:rFonts w:ascii="Times New Roman" w:hAnsi="Times New Roman"/>
          <w:i/>
          <w:iCs/>
        </w:rPr>
        <w:t xml:space="preserve">00,00 </w:t>
      </w:r>
      <w:r>
        <w:rPr>
          <w:rFonts w:ascii="Times New Roman" w:hAnsi="Times New Roman"/>
          <w:i/>
          <w:iCs/>
        </w:rPr>
        <w:t>eura</w:t>
      </w:r>
      <w:r w:rsidRPr="00B16706">
        <w:rPr>
          <w:rFonts w:ascii="Times New Roman" w:hAnsi="Times New Roman"/>
          <w:i/>
          <w:iCs/>
        </w:rPr>
        <w:t xml:space="preserve"> kaznit će se za prekršaj odgovorna osoba u pravnoj osobi za prekršaj iz stavka 1. ovog članka.</w:t>
      </w:r>
    </w:p>
    <w:p w14:paraId="244A722A" w14:textId="77777777" w:rsidR="004C0E3A" w:rsidRPr="00B16706" w:rsidRDefault="004C0E3A" w:rsidP="004C0E3A">
      <w:pPr>
        <w:suppressAutoHyphens/>
        <w:autoSpaceDN w:val="0"/>
        <w:jc w:val="both"/>
        <w:textAlignment w:val="baseline"/>
        <w:rPr>
          <w:rFonts w:ascii="Times New Roman" w:hAnsi="Times New Roman"/>
          <w:i/>
          <w:iCs/>
        </w:rPr>
      </w:pPr>
      <w:r w:rsidRPr="00B16706">
        <w:rPr>
          <w:rFonts w:ascii="Times New Roman" w:hAnsi="Times New Roman"/>
          <w:i/>
          <w:iCs/>
        </w:rPr>
        <w:t xml:space="preserve">(3) Novčanom kaznom </w:t>
      </w:r>
      <w:r>
        <w:rPr>
          <w:rFonts w:ascii="Times New Roman" w:hAnsi="Times New Roman"/>
          <w:i/>
          <w:iCs/>
        </w:rPr>
        <w:t>u skladu s odredbama Prekršajnog zakona</w:t>
      </w:r>
      <w:r w:rsidRPr="00B16706">
        <w:rPr>
          <w:rFonts w:ascii="Times New Roman" w:hAnsi="Times New Roman"/>
          <w:i/>
          <w:iCs/>
        </w:rPr>
        <w:t xml:space="preserve"> u iznosu od  </w:t>
      </w:r>
      <w:r>
        <w:rPr>
          <w:rFonts w:ascii="Times New Roman" w:hAnsi="Times New Roman"/>
          <w:i/>
          <w:iCs/>
        </w:rPr>
        <w:t>50,00</w:t>
      </w:r>
      <w:r w:rsidRPr="00B16706">
        <w:rPr>
          <w:rFonts w:ascii="Times New Roman" w:hAnsi="Times New Roman"/>
          <w:i/>
          <w:iCs/>
        </w:rPr>
        <w:t xml:space="preserve"> do </w:t>
      </w:r>
      <w:r>
        <w:rPr>
          <w:rFonts w:ascii="Times New Roman" w:hAnsi="Times New Roman"/>
          <w:i/>
          <w:iCs/>
        </w:rPr>
        <w:t>6</w:t>
      </w:r>
      <w:r w:rsidRPr="00B16706">
        <w:rPr>
          <w:rFonts w:ascii="Times New Roman" w:hAnsi="Times New Roman"/>
          <w:i/>
          <w:iCs/>
        </w:rPr>
        <w:t xml:space="preserve">00,00 </w:t>
      </w:r>
      <w:r>
        <w:rPr>
          <w:rFonts w:ascii="Times New Roman" w:hAnsi="Times New Roman"/>
          <w:i/>
          <w:iCs/>
        </w:rPr>
        <w:t>eura</w:t>
      </w:r>
      <w:r w:rsidRPr="00B16706">
        <w:rPr>
          <w:rFonts w:ascii="Times New Roman" w:hAnsi="Times New Roman"/>
          <w:i/>
          <w:iCs/>
        </w:rPr>
        <w:t xml:space="preserve"> kaznit će se fizička osoba obrtnik i osoba koja obavlja drugu samostalnu djelatnost koja u vezi obavljanja njezina obrta ili samostalne djelatnosti učini prekršaj iz stavka 1. ovog članka.</w:t>
      </w:r>
    </w:p>
    <w:p w14:paraId="570A8D73" w14:textId="77777777" w:rsidR="004C0E3A" w:rsidRPr="00B16706" w:rsidRDefault="004C0E3A" w:rsidP="004C0E3A">
      <w:pPr>
        <w:suppressAutoHyphens/>
        <w:autoSpaceDN w:val="0"/>
        <w:jc w:val="both"/>
        <w:textAlignment w:val="baseline"/>
        <w:rPr>
          <w:rFonts w:ascii="Times New Roman" w:hAnsi="Times New Roman"/>
          <w:i/>
          <w:iCs/>
        </w:rPr>
      </w:pPr>
      <w:r w:rsidRPr="00B16706">
        <w:rPr>
          <w:rFonts w:ascii="Times New Roman" w:hAnsi="Times New Roman"/>
          <w:i/>
          <w:iCs/>
        </w:rPr>
        <w:t xml:space="preserve"> (4) Novčanom kaznom </w:t>
      </w:r>
      <w:r>
        <w:rPr>
          <w:rFonts w:ascii="Times New Roman" w:hAnsi="Times New Roman"/>
          <w:i/>
          <w:iCs/>
        </w:rPr>
        <w:t>u skladu s odredbama Prekršajnog zakona</w:t>
      </w:r>
      <w:r w:rsidRPr="00B16706">
        <w:rPr>
          <w:rFonts w:ascii="Times New Roman" w:hAnsi="Times New Roman"/>
          <w:i/>
          <w:iCs/>
        </w:rPr>
        <w:t xml:space="preserve"> u visini od </w:t>
      </w:r>
      <w:r>
        <w:rPr>
          <w:rFonts w:ascii="Times New Roman" w:hAnsi="Times New Roman"/>
          <w:i/>
          <w:iCs/>
        </w:rPr>
        <w:t>50,00</w:t>
      </w:r>
      <w:r w:rsidRPr="00B16706">
        <w:rPr>
          <w:rFonts w:ascii="Times New Roman" w:hAnsi="Times New Roman"/>
          <w:i/>
          <w:iCs/>
        </w:rPr>
        <w:t xml:space="preserve"> do</w:t>
      </w:r>
      <w:r>
        <w:rPr>
          <w:rFonts w:ascii="Times New Roman" w:hAnsi="Times New Roman"/>
          <w:i/>
          <w:iCs/>
        </w:rPr>
        <w:t xml:space="preserve"> 25</w:t>
      </w:r>
      <w:r w:rsidRPr="00B16706">
        <w:rPr>
          <w:rFonts w:ascii="Times New Roman" w:hAnsi="Times New Roman"/>
          <w:i/>
          <w:iCs/>
        </w:rPr>
        <w:t xml:space="preserve">0,00 </w:t>
      </w:r>
      <w:r>
        <w:rPr>
          <w:rFonts w:ascii="Times New Roman" w:hAnsi="Times New Roman"/>
          <w:i/>
          <w:iCs/>
        </w:rPr>
        <w:t>eura</w:t>
      </w:r>
      <w:r w:rsidRPr="00B16706">
        <w:rPr>
          <w:rFonts w:ascii="Times New Roman" w:hAnsi="Times New Roman"/>
          <w:i/>
          <w:iCs/>
        </w:rPr>
        <w:t xml:space="preserve"> kaznit će se fizička osoba ako učini prekršaj iz stavka 1. ovog članka.</w:t>
      </w:r>
    </w:p>
    <w:p w14:paraId="4AE14699" w14:textId="77777777" w:rsidR="004C0E3A" w:rsidRDefault="004C0E3A" w:rsidP="004C0E3A">
      <w:pPr>
        <w:pStyle w:val="StandardWeb"/>
        <w:shd w:val="clear" w:color="auto" w:fill="FFFFFF"/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B16706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(5) Novčanom kaznom </w:t>
      </w:r>
      <w:r w:rsidRPr="003D68B8">
        <w:rPr>
          <w:rFonts w:ascii="Times New Roman" w:hAnsi="Times New Roman"/>
          <w:i/>
          <w:iCs/>
          <w:color w:val="auto"/>
          <w:sz w:val="24"/>
          <w:szCs w:val="24"/>
        </w:rPr>
        <w:t>u skladu s odredbama Prekršajnog zakona</w:t>
      </w:r>
      <w:r w:rsidRPr="003D68B8">
        <w:rPr>
          <w:rFonts w:ascii="Times New Roman" w:hAnsi="Times New Roman"/>
          <w:i/>
          <w:iCs/>
          <w:color w:val="auto"/>
        </w:rPr>
        <w:t xml:space="preserve"> </w:t>
      </w:r>
      <w:r w:rsidRPr="003D68B8">
        <w:rPr>
          <w:rFonts w:ascii="Times New Roman" w:hAnsi="Times New Roman"/>
          <w:i/>
          <w:iCs/>
          <w:color w:val="auto"/>
          <w:sz w:val="24"/>
          <w:szCs w:val="24"/>
        </w:rPr>
        <w:t xml:space="preserve">od 50,00 do </w:t>
      </w:r>
      <w:r>
        <w:rPr>
          <w:rFonts w:ascii="Times New Roman" w:hAnsi="Times New Roman"/>
          <w:i/>
          <w:iCs/>
          <w:color w:val="auto"/>
          <w:sz w:val="24"/>
          <w:szCs w:val="24"/>
        </w:rPr>
        <w:t>250</w:t>
      </w:r>
      <w:r w:rsidRPr="003D68B8">
        <w:rPr>
          <w:rFonts w:ascii="Times New Roman" w:hAnsi="Times New Roman"/>
          <w:i/>
          <w:iCs/>
          <w:color w:val="auto"/>
          <w:sz w:val="24"/>
          <w:szCs w:val="24"/>
        </w:rPr>
        <w:t xml:space="preserve">,00 eura </w:t>
      </w:r>
      <w:r w:rsidRPr="00B16706">
        <w:rPr>
          <w:rFonts w:ascii="Times New Roman" w:hAnsi="Times New Roman" w:cs="Times New Roman"/>
          <w:i/>
          <w:iCs/>
          <w:color w:val="auto"/>
          <w:sz w:val="24"/>
          <w:szCs w:val="24"/>
        </w:rPr>
        <w:t>kaznit će se za prekršaj roditelj ili skrbnik osobe koja u vrijeme počinjenja prekršaja iz stavka 1. ovog članka nije navršila četrnaest godina života, ako je taj prekršaj u izravnoj vezi s propuštenim nadzorom roditelja ili skrbnika.</w:t>
      </w:r>
    </w:p>
    <w:p w14:paraId="3F5E42E9" w14:textId="77777777" w:rsidR="004C0E3A" w:rsidRPr="00B16706" w:rsidRDefault="004C0E3A" w:rsidP="004C0E3A">
      <w:pPr>
        <w:pStyle w:val="StandardWeb"/>
        <w:shd w:val="clear" w:color="auto" w:fill="FFFFFF"/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</w:p>
    <w:p w14:paraId="1E39AAA1" w14:textId="77777777" w:rsidR="004C0E3A" w:rsidRDefault="004C0E3A" w:rsidP="004C0E3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i/>
          <w:iCs/>
        </w:rPr>
      </w:pPr>
      <w:r w:rsidRPr="00E82C71">
        <w:rPr>
          <w:rFonts w:ascii="Times New Roman" w:hAnsi="Times New Roman"/>
          <w:b/>
          <w:bCs/>
          <w:i/>
          <w:iCs/>
        </w:rPr>
        <w:t>Članak 20.</w:t>
      </w:r>
    </w:p>
    <w:p w14:paraId="2553AEFE" w14:textId="77777777" w:rsidR="004C0E3A" w:rsidRPr="00B16706" w:rsidRDefault="004C0E3A" w:rsidP="004C0E3A">
      <w:pPr>
        <w:pStyle w:val="Odlomakpopisa"/>
        <w:numPr>
          <w:ilvl w:val="0"/>
          <w:numId w:val="3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hAnsi="Times New Roman"/>
          <w:i/>
          <w:iCs/>
        </w:rPr>
      </w:pPr>
      <w:r w:rsidRPr="00B16706">
        <w:rPr>
          <w:rFonts w:ascii="Times New Roman" w:hAnsi="Times New Roman"/>
          <w:i/>
          <w:iCs/>
        </w:rPr>
        <w:t xml:space="preserve">Naknada za troškove izdavanje prekršajnog naloga paušalno iznosi </w:t>
      </w:r>
      <w:r>
        <w:rPr>
          <w:rFonts w:ascii="Times New Roman" w:hAnsi="Times New Roman"/>
          <w:i/>
          <w:iCs/>
        </w:rPr>
        <w:t>20</w:t>
      </w:r>
      <w:r w:rsidRPr="00B16706">
        <w:rPr>
          <w:rFonts w:ascii="Times New Roman" w:hAnsi="Times New Roman"/>
          <w:i/>
          <w:iCs/>
        </w:rPr>
        <w:t xml:space="preserve">,00 </w:t>
      </w:r>
      <w:r>
        <w:rPr>
          <w:rFonts w:ascii="Times New Roman" w:hAnsi="Times New Roman"/>
          <w:i/>
          <w:iCs/>
        </w:rPr>
        <w:t>eura</w:t>
      </w:r>
      <w:r w:rsidRPr="00B16706">
        <w:rPr>
          <w:rFonts w:ascii="Times New Roman" w:hAnsi="Times New Roman"/>
          <w:i/>
          <w:iCs/>
        </w:rPr>
        <w:t xml:space="preserve">. </w:t>
      </w:r>
    </w:p>
    <w:p w14:paraId="166D0B36" w14:textId="77777777" w:rsidR="004C0E3A" w:rsidRDefault="004C0E3A" w:rsidP="004C0E3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i/>
          <w:iCs/>
        </w:rPr>
      </w:pPr>
    </w:p>
    <w:p w14:paraId="7053CE49" w14:textId="77777777" w:rsidR="004C0E3A" w:rsidRDefault="004C0E3A" w:rsidP="004C0E3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i/>
          <w:iCs/>
        </w:rPr>
      </w:pPr>
      <w:r w:rsidRPr="00B16706">
        <w:rPr>
          <w:rFonts w:ascii="Times New Roman" w:hAnsi="Times New Roman"/>
          <w:i/>
          <w:iCs/>
        </w:rPr>
        <w:t>(2) Iznimno, ako počinitelj nije prije činio slične prekršaje, komunalni redar može umjesto novčane kazne izdati pisano ili izreći usmeno upozorenje počinitelju prekršaja</w:t>
      </w:r>
      <w:r>
        <w:rPr>
          <w:rFonts w:ascii="Times New Roman" w:hAnsi="Times New Roman"/>
          <w:i/>
          <w:iCs/>
        </w:rPr>
        <w:t xml:space="preserve"> u skladu s odredbama Prekršajnog zakona.</w:t>
      </w:r>
    </w:p>
    <w:p w14:paraId="5A1DC526" w14:textId="77777777" w:rsidR="004C0E3A" w:rsidRPr="00B16706" w:rsidRDefault="004C0E3A" w:rsidP="004C0E3A">
      <w:pPr>
        <w:suppressAutoHyphens/>
        <w:autoSpaceDN w:val="0"/>
        <w:spacing w:before="100"/>
        <w:jc w:val="both"/>
        <w:textAlignment w:val="baseline"/>
        <w:rPr>
          <w:rFonts w:ascii="Times New Roman" w:hAnsi="Times New Roman"/>
          <w:i/>
          <w:iCs/>
        </w:rPr>
      </w:pPr>
    </w:p>
    <w:p w14:paraId="43211BBF" w14:textId="77777777" w:rsidR="004C0E3A" w:rsidRDefault="004C0E3A" w:rsidP="004C0E3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66ED7">
        <w:rPr>
          <w:rFonts w:ascii="Times New Roman" w:hAnsi="Times New Roman" w:cs="Times New Roman"/>
          <w:b/>
          <w:bCs/>
        </w:rPr>
        <w:t xml:space="preserve">Članak </w:t>
      </w:r>
      <w:r>
        <w:rPr>
          <w:rFonts w:ascii="Times New Roman" w:hAnsi="Times New Roman" w:cs="Times New Roman"/>
          <w:b/>
          <w:bCs/>
        </w:rPr>
        <w:t>3</w:t>
      </w:r>
      <w:r w:rsidRPr="00766ED7">
        <w:rPr>
          <w:rFonts w:ascii="Times New Roman" w:hAnsi="Times New Roman" w:cs="Times New Roman"/>
          <w:b/>
          <w:bCs/>
        </w:rPr>
        <w:t>.</w:t>
      </w:r>
    </w:p>
    <w:p w14:paraId="6832392A" w14:textId="77777777" w:rsidR="004C0E3A" w:rsidRDefault="004C0E3A" w:rsidP="004C0E3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9C7E4BC" w14:textId="77777777" w:rsidR="004C0E3A" w:rsidRDefault="004C0E3A" w:rsidP="004C0E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7E37">
        <w:rPr>
          <w:rFonts w:ascii="Times New Roman" w:hAnsi="Times New Roman" w:cs="Times New Roman"/>
        </w:rPr>
        <w:t xml:space="preserve">Članak 21. </w:t>
      </w:r>
      <w:r w:rsidRPr="00332C14">
        <w:rPr>
          <w:rFonts w:ascii="Times New Roman" w:hAnsi="Times New Roman" w:cs="Times New Roman"/>
        </w:rPr>
        <w:t>Odlu</w:t>
      </w:r>
      <w:r>
        <w:rPr>
          <w:rFonts w:ascii="Times New Roman" w:hAnsi="Times New Roman" w:cs="Times New Roman"/>
        </w:rPr>
        <w:t>ke</w:t>
      </w:r>
      <w:r w:rsidRPr="00332C14">
        <w:rPr>
          <w:rFonts w:ascii="Times New Roman" w:hAnsi="Times New Roman" w:cs="Times New Roman"/>
        </w:rPr>
        <w:t xml:space="preserve"> o načinu postupanja s divljim životinjama izvan prirodnog staništa, uvjetima i načinu držanja i kretanja kućnih ljubimaca te uvjetima i načinu vezivanja i držanju pasa u odvojenim prostorima („Službeni glasnik Općine Bilje“ broj 11/2020.),</w:t>
      </w:r>
      <w:r>
        <w:rPr>
          <w:rFonts w:ascii="Times New Roman" w:hAnsi="Times New Roman" w:cs="Times New Roman"/>
        </w:rPr>
        <w:t xml:space="preserve"> iza stavka 1. dopunjuje se stavkom 2. koji glasi: </w:t>
      </w:r>
    </w:p>
    <w:p w14:paraId="349EF064" w14:textId="77777777" w:rsidR="004C0E3A" w:rsidRPr="00EF7E37" w:rsidRDefault="004C0E3A" w:rsidP="004C0E3A">
      <w:pPr>
        <w:spacing w:after="0" w:line="240" w:lineRule="auto"/>
        <w:rPr>
          <w:rFonts w:ascii="Times New Roman" w:hAnsi="Times New Roman" w:cs="Times New Roman"/>
        </w:rPr>
      </w:pPr>
    </w:p>
    <w:p w14:paraId="5078FBFA" w14:textId="77777777" w:rsidR="004C0E3A" w:rsidRDefault="004C0E3A" w:rsidP="004C0E3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(2)Vlasnici, p</w:t>
      </w:r>
      <w:r w:rsidRPr="00766ED7">
        <w:rPr>
          <w:rFonts w:ascii="Times New Roman" w:hAnsi="Times New Roman" w:cs="Times New Roman"/>
          <w:i/>
          <w:iCs/>
        </w:rPr>
        <w:t>osjedni</w:t>
      </w:r>
      <w:r>
        <w:rPr>
          <w:rFonts w:ascii="Times New Roman" w:hAnsi="Times New Roman" w:cs="Times New Roman"/>
          <w:i/>
          <w:iCs/>
        </w:rPr>
        <w:t>ci</w:t>
      </w:r>
      <w:r w:rsidRPr="00766ED7"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i/>
          <w:iCs/>
        </w:rPr>
        <w:t xml:space="preserve">ili ovlaštenici </w:t>
      </w:r>
      <w:r w:rsidRPr="002A090A">
        <w:rPr>
          <w:rFonts w:ascii="Times New Roman" w:hAnsi="Times New Roman" w:cs="Times New Roman"/>
          <w:i/>
          <w:iCs/>
        </w:rPr>
        <w:t>odnosno</w:t>
      </w:r>
      <w:r>
        <w:rPr>
          <w:rFonts w:ascii="Times New Roman" w:hAnsi="Times New Roman" w:cs="Times New Roman"/>
          <w:i/>
          <w:iCs/>
        </w:rPr>
        <w:t>,</w:t>
      </w:r>
      <w:r w:rsidRPr="00F263BA">
        <w:rPr>
          <w:rFonts w:ascii="Times New Roman" w:hAnsi="Times New Roman" w:cs="Times New Roman"/>
          <w:i/>
          <w:iCs/>
        </w:rPr>
        <w:t xml:space="preserve"> </w:t>
      </w:r>
      <w:r w:rsidRPr="002A090A">
        <w:rPr>
          <w:rFonts w:ascii="Times New Roman" w:hAnsi="Times New Roman" w:cs="Times New Roman"/>
          <w:i/>
          <w:iCs/>
        </w:rPr>
        <w:t>držatel</w:t>
      </w:r>
      <w:r>
        <w:rPr>
          <w:rFonts w:ascii="Times New Roman" w:hAnsi="Times New Roman" w:cs="Times New Roman"/>
          <w:i/>
          <w:iCs/>
        </w:rPr>
        <w:t>j</w:t>
      </w:r>
      <w:r w:rsidRPr="002A090A">
        <w:rPr>
          <w:rFonts w:ascii="Times New Roman" w:hAnsi="Times New Roman" w:cs="Times New Roman"/>
          <w:i/>
          <w:iCs/>
        </w:rPr>
        <w:t>i</w:t>
      </w:r>
      <w:r>
        <w:rPr>
          <w:rFonts w:ascii="Times New Roman" w:hAnsi="Times New Roman" w:cs="Times New Roman"/>
          <w:i/>
          <w:iCs/>
        </w:rPr>
        <w:t xml:space="preserve"> pasa na nekretnini,</w:t>
      </w:r>
      <w:r w:rsidRPr="002A090A"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i/>
          <w:iCs/>
        </w:rPr>
        <w:t xml:space="preserve">dužni su </w:t>
      </w:r>
      <w:r w:rsidRPr="00F263BA">
        <w:rPr>
          <w:rFonts w:ascii="Times New Roman" w:hAnsi="Times New Roman" w:cs="Times New Roman"/>
          <w:i/>
          <w:iCs/>
        </w:rPr>
        <w:t xml:space="preserve">uskladiti </w:t>
      </w:r>
      <w:r w:rsidRPr="00766ED7">
        <w:rPr>
          <w:rFonts w:ascii="Times New Roman" w:hAnsi="Times New Roman" w:cs="Times New Roman"/>
          <w:i/>
          <w:iCs/>
        </w:rPr>
        <w:t>uvjete držanja propisane ovom Odlukom</w:t>
      </w:r>
      <w:r>
        <w:rPr>
          <w:rFonts w:ascii="Times New Roman" w:hAnsi="Times New Roman" w:cs="Times New Roman"/>
          <w:i/>
          <w:iCs/>
        </w:rPr>
        <w:t xml:space="preserve">, </w:t>
      </w:r>
      <w:r w:rsidRPr="00F263BA">
        <w:rPr>
          <w:rFonts w:ascii="Times New Roman" w:hAnsi="Times New Roman" w:cs="Times New Roman"/>
          <w:i/>
          <w:iCs/>
        </w:rPr>
        <w:t xml:space="preserve">u roku od šest mjeseci od </w:t>
      </w:r>
      <w:r>
        <w:rPr>
          <w:rFonts w:ascii="Times New Roman" w:hAnsi="Times New Roman" w:cs="Times New Roman"/>
          <w:i/>
          <w:iCs/>
        </w:rPr>
        <w:t xml:space="preserve">njenog </w:t>
      </w:r>
      <w:r w:rsidRPr="00F263BA">
        <w:rPr>
          <w:rFonts w:ascii="Times New Roman" w:hAnsi="Times New Roman" w:cs="Times New Roman"/>
          <w:i/>
          <w:iCs/>
        </w:rPr>
        <w:t>stupanja na snagu</w:t>
      </w:r>
      <w:r>
        <w:rPr>
          <w:rFonts w:ascii="Times New Roman" w:hAnsi="Times New Roman" w:cs="Times New Roman"/>
          <w:i/>
          <w:iCs/>
        </w:rPr>
        <w:t>.</w:t>
      </w:r>
    </w:p>
    <w:p w14:paraId="4C6782E1" w14:textId="77777777" w:rsidR="004C0E3A" w:rsidRDefault="004C0E3A" w:rsidP="004C0E3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A14E282" w14:textId="77777777" w:rsidR="004C0E3A" w:rsidRDefault="004C0E3A" w:rsidP="004C0E3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E4256DD" w14:textId="77777777" w:rsidR="004C0E3A" w:rsidRDefault="004C0E3A" w:rsidP="004C0E3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66ED7">
        <w:rPr>
          <w:rFonts w:ascii="Times New Roman" w:hAnsi="Times New Roman" w:cs="Times New Roman"/>
          <w:b/>
          <w:bCs/>
        </w:rPr>
        <w:t xml:space="preserve">Članak </w:t>
      </w:r>
      <w:r>
        <w:rPr>
          <w:rFonts w:ascii="Times New Roman" w:hAnsi="Times New Roman" w:cs="Times New Roman"/>
          <w:b/>
          <w:bCs/>
        </w:rPr>
        <w:t>4</w:t>
      </w:r>
      <w:r w:rsidRPr="00766ED7">
        <w:rPr>
          <w:rFonts w:ascii="Times New Roman" w:hAnsi="Times New Roman" w:cs="Times New Roman"/>
          <w:b/>
          <w:bCs/>
        </w:rPr>
        <w:t>.</w:t>
      </w:r>
    </w:p>
    <w:p w14:paraId="620B3A9E" w14:textId="77777777" w:rsidR="004C0E3A" w:rsidRPr="00766ED7" w:rsidRDefault="004C0E3A" w:rsidP="004C0E3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3D4B389" w14:textId="77777777" w:rsidR="004C0E3A" w:rsidRPr="00766ED7" w:rsidRDefault="004C0E3A" w:rsidP="004C0E3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766ED7">
        <w:rPr>
          <w:rFonts w:ascii="Times New Roman" w:hAnsi="Times New Roman" w:cs="Times New Roman"/>
        </w:rPr>
        <w:t xml:space="preserve">U svim ostalim dijelovima  Odluka o načinu postupanja s divljim životinjama izvan prirodnog staništa, uvjetima i načinu držanja i kretanja kućnih ljubimaca te uvjetima i načinu vezivanja i držanju pasa u odvojenim prostorima („Službeni glasnik Općine Bilje“ broj: 11/2020.) ostaje nepromijenjena na snazi. </w:t>
      </w:r>
    </w:p>
    <w:p w14:paraId="71F87D70" w14:textId="77777777" w:rsidR="004C0E3A" w:rsidRDefault="004C0E3A" w:rsidP="004C0E3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4F11664" w14:textId="77777777" w:rsidR="004C0E3A" w:rsidRDefault="004C0E3A" w:rsidP="004C0E3A">
      <w:pPr>
        <w:spacing w:after="0" w:line="240" w:lineRule="auto"/>
        <w:rPr>
          <w:rFonts w:ascii="Arial" w:hAnsi="Arial" w:cs="Arial"/>
          <w:b/>
          <w:bCs/>
        </w:rPr>
      </w:pPr>
    </w:p>
    <w:p w14:paraId="0FF4D8F7" w14:textId="77777777" w:rsidR="004C0E3A" w:rsidRPr="003868A8" w:rsidRDefault="004C0E3A" w:rsidP="004C0E3A">
      <w:pPr>
        <w:spacing w:after="0" w:line="240" w:lineRule="auto"/>
        <w:rPr>
          <w:rFonts w:ascii="Arial" w:hAnsi="Arial" w:cs="Arial"/>
          <w:b/>
          <w:bCs/>
        </w:rPr>
      </w:pPr>
    </w:p>
    <w:p w14:paraId="3F343F04" w14:textId="77777777" w:rsidR="004C0E3A" w:rsidRDefault="004C0E3A" w:rsidP="004C0E3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2625AA3" w14:textId="77777777" w:rsidR="004C0E3A" w:rsidRDefault="004C0E3A" w:rsidP="004C0E3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23C056B" w14:textId="77777777" w:rsidR="004C0E3A" w:rsidRPr="00766ED7" w:rsidRDefault="004C0E3A" w:rsidP="004C0E3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66ED7">
        <w:rPr>
          <w:rFonts w:ascii="Times New Roman" w:hAnsi="Times New Roman" w:cs="Times New Roman"/>
          <w:b/>
          <w:bCs/>
        </w:rPr>
        <w:t xml:space="preserve">Članak </w:t>
      </w:r>
      <w:r>
        <w:rPr>
          <w:rFonts w:ascii="Times New Roman" w:hAnsi="Times New Roman" w:cs="Times New Roman"/>
          <w:b/>
          <w:bCs/>
        </w:rPr>
        <w:t>5</w:t>
      </w:r>
      <w:r w:rsidRPr="00766ED7">
        <w:rPr>
          <w:rFonts w:ascii="Times New Roman" w:hAnsi="Times New Roman" w:cs="Times New Roman"/>
          <w:b/>
          <w:bCs/>
        </w:rPr>
        <w:t>.</w:t>
      </w:r>
    </w:p>
    <w:p w14:paraId="73A8AA6B" w14:textId="77777777" w:rsidR="004C0E3A" w:rsidRPr="00766ED7" w:rsidRDefault="004C0E3A" w:rsidP="004C0E3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89EAED4" w14:textId="77777777" w:rsidR="004C0E3A" w:rsidRPr="00B40087" w:rsidRDefault="004C0E3A" w:rsidP="004C0E3A">
      <w:pPr>
        <w:pStyle w:val="StandardWeb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40087">
        <w:rPr>
          <w:rFonts w:ascii="Times New Roman" w:hAnsi="Times New Roman" w:cs="Times New Roman"/>
          <w:color w:val="auto"/>
          <w:sz w:val="24"/>
          <w:szCs w:val="24"/>
        </w:rPr>
        <w:t>Ova Odluka stupa na snagu istekom osmog dana od dana objave u „Službenom glasniku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B40087">
        <w:rPr>
          <w:rFonts w:ascii="Times New Roman" w:hAnsi="Times New Roman" w:cs="Times New Roman"/>
          <w:color w:val="auto"/>
          <w:sz w:val="24"/>
          <w:szCs w:val="24"/>
        </w:rPr>
        <w:t>Općine Bilje</w:t>
      </w:r>
      <w:r>
        <w:rPr>
          <w:rFonts w:ascii="Times New Roman" w:hAnsi="Times New Roman" w:cs="Times New Roman"/>
          <w:color w:val="auto"/>
          <w:sz w:val="24"/>
          <w:szCs w:val="24"/>
        </w:rPr>
        <w:t>“</w:t>
      </w:r>
      <w:r w:rsidRPr="00B40087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AA5BA7A" w14:textId="77777777" w:rsidR="004C0E3A" w:rsidRPr="00766ED7" w:rsidRDefault="004C0E3A" w:rsidP="004C0E3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2EFD4C0" w14:textId="77777777" w:rsidR="004C0E3A" w:rsidRPr="00766ED7" w:rsidRDefault="004C0E3A" w:rsidP="004C0E3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5C1C24F" w14:textId="77777777" w:rsidR="004C0E3A" w:rsidRPr="00B40087" w:rsidRDefault="004C0E3A" w:rsidP="004C0E3A">
      <w:pPr>
        <w:pStyle w:val="StandardWeb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40087">
        <w:rPr>
          <w:rFonts w:ascii="Times New Roman" w:hAnsi="Times New Roman" w:cs="Times New Roman"/>
          <w:color w:val="auto"/>
          <w:sz w:val="24"/>
          <w:szCs w:val="24"/>
        </w:rPr>
        <w:t>KLASA: 322-01/</w:t>
      </w:r>
      <w:r>
        <w:rPr>
          <w:rFonts w:ascii="Times New Roman" w:hAnsi="Times New Roman" w:cs="Times New Roman"/>
          <w:color w:val="auto"/>
          <w:sz w:val="24"/>
          <w:szCs w:val="24"/>
        </w:rPr>
        <w:t>17</w:t>
      </w:r>
      <w:r w:rsidRPr="00B40087">
        <w:rPr>
          <w:rFonts w:ascii="Times New Roman" w:hAnsi="Times New Roman" w:cs="Times New Roman"/>
          <w:color w:val="auto"/>
          <w:sz w:val="24"/>
          <w:szCs w:val="24"/>
        </w:rPr>
        <w:t>-01/1</w:t>
      </w:r>
    </w:p>
    <w:p w14:paraId="25483495" w14:textId="77777777" w:rsidR="004C0E3A" w:rsidRPr="00B40087" w:rsidRDefault="004C0E3A" w:rsidP="004C0E3A">
      <w:pPr>
        <w:pStyle w:val="StandardWeb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40087">
        <w:rPr>
          <w:rFonts w:ascii="Times New Roman" w:hAnsi="Times New Roman" w:cs="Times New Roman"/>
          <w:color w:val="auto"/>
          <w:sz w:val="24"/>
          <w:szCs w:val="24"/>
        </w:rPr>
        <w:t xml:space="preserve">URBROJ: </w:t>
      </w:r>
      <w:r>
        <w:rPr>
          <w:rFonts w:ascii="Times New Roman" w:hAnsi="Times New Roman" w:cs="Times New Roman"/>
          <w:color w:val="auto"/>
          <w:sz w:val="24"/>
          <w:szCs w:val="24"/>
        </w:rPr>
        <w:t>2158-9-01-26-</w:t>
      </w:r>
    </w:p>
    <w:p w14:paraId="5E15F08C" w14:textId="77777777" w:rsidR="004C0E3A" w:rsidRPr="00B40087" w:rsidRDefault="004C0E3A" w:rsidP="004C0E3A">
      <w:pPr>
        <w:pStyle w:val="StandardWeb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40087">
        <w:rPr>
          <w:rFonts w:ascii="Times New Roman" w:hAnsi="Times New Roman" w:cs="Times New Roman"/>
          <w:color w:val="auto"/>
          <w:sz w:val="24"/>
          <w:szCs w:val="24"/>
        </w:rPr>
        <w:t xml:space="preserve">Bilje, </w:t>
      </w:r>
      <w:r>
        <w:rPr>
          <w:rFonts w:ascii="Times New Roman" w:hAnsi="Times New Roman" w:cs="Times New Roman"/>
          <w:color w:val="auto"/>
          <w:sz w:val="24"/>
          <w:szCs w:val="24"/>
        </w:rPr>
        <w:t>____________</w:t>
      </w:r>
      <w:r w:rsidRPr="00B40087">
        <w:rPr>
          <w:rFonts w:ascii="Times New Roman" w:hAnsi="Times New Roman" w:cs="Times New Roman"/>
          <w:color w:val="auto"/>
          <w:sz w:val="24"/>
          <w:szCs w:val="24"/>
        </w:rPr>
        <w:t xml:space="preserve"> 202</w:t>
      </w:r>
      <w:r>
        <w:rPr>
          <w:rFonts w:ascii="Times New Roman" w:hAnsi="Times New Roman" w:cs="Times New Roman"/>
          <w:color w:val="auto"/>
          <w:sz w:val="24"/>
          <w:szCs w:val="24"/>
        </w:rPr>
        <w:t>6</w:t>
      </w:r>
      <w:r w:rsidRPr="00B40087">
        <w:rPr>
          <w:rFonts w:ascii="Times New Roman" w:hAnsi="Times New Roman" w:cs="Times New Roman"/>
          <w:color w:val="auto"/>
          <w:sz w:val="24"/>
          <w:szCs w:val="24"/>
        </w:rPr>
        <w:t>.g.</w:t>
      </w:r>
    </w:p>
    <w:p w14:paraId="0ABA2273" w14:textId="77777777" w:rsidR="004C0E3A" w:rsidRPr="00B40087" w:rsidRDefault="004C0E3A" w:rsidP="004C0E3A">
      <w:pPr>
        <w:pStyle w:val="StandardWeb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21C8455C" w14:textId="77777777" w:rsidR="004C0E3A" w:rsidRDefault="004C0E3A" w:rsidP="004C0E3A">
      <w:pPr>
        <w:pStyle w:val="StandardWeb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B199B03" w14:textId="77777777" w:rsidR="004C0E3A" w:rsidRDefault="004C0E3A" w:rsidP="004C0E3A">
      <w:pPr>
        <w:pStyle w:val="StandardWeb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405C8B98" w14:textId="77777777" w:rsidR="004C0E3A" w:rsidRPr="00B40087" w:rsidRDefault="004C0E3A" w:rsidP="004C0E3A">
      <w:pPr>
        <w:pStyle w:val="StandardWeb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9642754" w14:textId="77777777" w:rsidR="004C0E3A" w:rsidRPr="00E94336" w:rsidRDefault="004C0E3A" w:rsidP="004C0E3A">
      <w:pPr>
        <w:spacing w:after="0" w:line="240" w:lineRule="auto"/>
        <w:jc w:val="center"/>
        <w:rPr>
          <w:rFonts w:ascii="Times New Roman" w:eastAsia="Times New Roman" w:hAnsi="Times New Roman"/>
          <w:lang w:eastAsia="de-DE"/>
        </w:rPr>
      </w:pPr>
      <w:r w:rsidRPr="00E94336">
        <w:rPr>
          <w:rFonts w:ascii="Times New Roman" w:eastAsia="Times New Roman" w:hAnsi="Times New Roman"/>
          <w:lang w:eastAsia="de-DE"/>
        </w:rPr>
        <w:t>OPĆINSKO VIJEĆE OPĆINE BILJE</w:t>
      </w:r>
    </w:p>
    <w:p w14:paraId="52458493" w14:textId="77777777" w:rsidR="004C0E3A" w:rsidRPr="00E94336" w:rsidRDefault="004C0E3A" w:rsidP="004C0E3A">
      <w:pPr>
        <w:spacing w:after="0" w:line="240" w:lineRule="auto"/>
        <w:jc w:val="center"/>
        <w:rPr>
          <w:rFonts w:ascii="Times New Roman" w:eastAsia="Times New Roman" w:hAnsi="Times New Roman"/>
          <w:lang w:eastAsia="de-DE"/>
        </w:rPr>
      </w:pPr>
      <w:r w:rsidRPr="00E94336">
        <w:rPr>
          <w:rFonts w:ascii="Times New Roman" w:eastAsia="Times New Roman" w:hAnsi="Times New Roman"/>
          <w:lang w:eastAsia="de-DE"/>
        </w:rPr>
        <w:t>PREDSJEDNIK</w:t>
      </w:r>
    </w:p>
    <w:p w14:paraId="4FFBEB0B" w14:textId="77777777" w:rsidR="004C0E3A" w:rsidRDefault="004C0E3A" w:rsidP="004C0E3A">
      <w:pPr>
        <w:spacing w:after="0" w:line="240" w:lineRule="auto"/>
        <w:jc w:val="center"/>
        <w:rPr>
          <w:rFonts w:ascii="Times New Roman" w:eastAsia="Times New Roman" w:hAnsi="Times New Roman"/>
          <w:lang w:eastAsia="de-DE"/>
        </w:rPr>
      </w:pPr>
      <w:r w:rsidRPr="00E94336">
        <w:rPr>
          <w:rFonts w:ascii="Times New Roman" w:eastAsia="Times New Roman" w:hAnsi="Times New Roman"/>
          <w:lang w:eastAsia="de-DE"/>
        </w:rPr>
        <w:t>Prof. dr. sc. Ivan Plaščak, v.r.</w:t>
      </w:r>
    </w:p>
    <w:p w14:paraId="706C9AA3" w14:textId="77777777" w:rsidR="00EA0DCD" w:rsidRDefault="00EA0DCD"/>
    <w:sectPr w:rsidR="00EA0D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F5C63"/>
    <w:multiLevelType w:val="hybridMultilevel"/>
    <w:tmpl w:val="64E2C112"/>
    <w:lvl w:ilvl="0" w:tplc="FD7E91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1439DF"/>
    <w:multiLevelType w:val="hybridMultilevel"/>
    <w:tmpl w:val="08E22FEC"/>
    <w:lvl w:ilvl="0" w:tplc="D96223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D761C1"/>
    <w:multiLevelType w:val="hybridMultilevel"/>
    <w:tmpl w:val="27B0F56C"/>
    <w:lvl w:ilvl="0" w:tplc="DF58C5A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011AA5"/>
    <w:multiLevelType w:val="hybridMultilevel"/>
    <w:tmpl w:val="95929168"/>
    <w:lvl w:ilvl="0" w:tplc="95A0BD7A">
      <w:start w:val="2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6A26B47"/>
    <w:multiLevelType w:val="hybridMultilevel"/>
    <w:tmpl w:val="25DEF7DA"/>
    <w:lvl w:ilvl="0" w:tplc="E2101E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9110894">
    <w:abstractNumId w:val="2"/>
  </w:num>
  <w:num w:numId="2" w16cid:durableId="2009824852">
    <w:abstractNumId w:val="0"/>
  </w:num>
  <w:num w:numId="3" w16cid:durableId="146634845">
    <w:abstractNumId w:val="1"/>
  </w:num>
  <w:num w:numId="4" w16cid:durableId="738525448">
    <w:abstractNumId w:val="3"/>
  </w:num>
  <w:num w:numId="5" w16cid:durableId="1493256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E3A"/>
    <w:rsid w:val="00054AD7"/>
    <w:rsid w:val="0009291B"/>
    <w:rsid w:val="0022187B"/>
    <w:rsid w:val="002642D9"/>
    <w:rsid w:val="0029322E"/>
    <w:rsid w:val="00342C6E"/>
    <w:rsid w:val="004C0E3A"/>
    <w:rsid w:val="0055425B"/>
    <w:rsid w:val="005862F6"/>
    <w:rsid w:val="006C736F"/>
    <w:rsid w:val="006F11C4"/>
    <w:rsid w:val="009D7461"/>
    <w:rsid w:val="00A91B60"/>
    <w:rsid w:val="00AD7985"/>
    <w:rsid w:val="00B8608D"/>
    <w:rsid w:val="00CB1665"/>
    <w:rsid w:val="00D57472"/>
    <w:rsid w:val="00D77287"/>
    <w:rsid w:val="00E501A9"/>
    <w:rsid w:val="00EA0DCD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19A8B"/>
  <w15:chartTrackingRefBased/>
  <w15:docId w15:val="{03288BF8-87EA-4B49-9344-737AEECBF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E3A"/>
  </w:style>
  <w:style w:type="paragraph" w:styleId="Naslov1">
    <w:name w:val="heading 1"/>
    <w:basedOn w:val="Normal"/>
    <w:next w:val="Normal"/>
    <w:link w:val="Naslov1Char"/>
    <w:uiPriority w:val="9"/>
    <w:qFormat/>
    <w:rsid w:val="004C0E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C0E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C0E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C0E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C0E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C0E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C0E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C0E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C0E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C0E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C0E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C0E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C0E3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C0E3A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C0E3A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C0E3A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C0E3A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C0E3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C0E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C0E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C0E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4C0E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C0E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4C0E3A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C0E3A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4C0E3A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C0E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C0E3A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C0E3A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Normal"/>
    <w:rsid w:val="004C0E3A"/>
    <w:pPr>
      <w:spacing w:after="0" w:line="288" w:lineRule="atLeast"/>
    </w:pPr>
    <w:rPr>
      <w:rFonts w:ascii="Tahoma" w:eastAsia="Times New Roman" w:hAnsi="Tahoma" w:cs="Tahoma"/>
      <w:color w:val="666666"/>
      <w:kern w:val="0"/>
      <w:sz w:val="17"/>
      <w:szCs w:val="17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1575</Words>
  <Characters>8982</Characters>
  <Application>Microsoft Office Word</Application>
  <DocSecurity>0</DocSecurity>
  <Lines>74</Lines>
  <Paragraphs>21</Paragraphs>
  <ScaleCrop>false</ScaleCrop>
  <Company/>
  <LinksUpToDate>false</LinksUpToDate>
  <CharactersWithSpaces>10536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bilje 05</dc:creator>
  <cp:keywords/>
  <dc:description/>
  <cp:lastModifiedBy>bilje 05</cp:lastModifiedBy>
  <cp:revision>1</cp:revision>
  <dcterms:created xsi:type="dcterms:W3CDTF">2026-05-27T12:49:00Z</dcterms:created>
  <dcterms:modified xsi:type="dcterms:W3CDTF">2026-05-27T12:49:00Z</dcterms:modified>
</cp:coreProperties>
</file>